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64212545"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702EC3">
        <w:rPr>
          <w:b/>
          <w:noProof/>
          <w:sz w:val="24"/>
        </w:rPr>
        <w:t>8</w:t>
      </w:r>
      <w:r w:rsidR="00745CC8">
        <w:rPr>
          <w:b/>
          <w:noProof/>
          <w:sz w:val="24"/>
        </w:rPr>
        <w:t>-Bis</w:t>
      </w:r>
      <w:r w:rsidR="00702EC3">
        <w:rPr>
          <w:b/>
          <w:noProof/>
          <w:sz w:val="24"/>
        </w:rPr>
        <w:t>-e</w:t>
      </w:r>
      <w:r w:rsidR="00DC5180" w:rsidRPr="0033027D">
        <w:rPr>
          <w:b/>
          <w:noProof/>
          <w:sz w:val="24"/>
        </w:rPr>
        <w:tab/>
      </w:r>
      <w:r w:rsidR="00B5161C" w:rsidRPr="00B5161C">
        <w:rPr>
          <w:rFonts w:cs="Arial"/>
          <w:b/>
        </w:rPr>
        <w:t>R4-2107366</w:t>
      </w:r>
    </w:p>
    <w:p w14:paraId="63C63B34" w14:textId="145CC387" w:rsidR="001512D7" w:rsidRPr="0010618D" w:rsidRDefault="00745CC8" w:rsidP="00DC5180">
      <w:pPr>
        <w:spacing w:after="60"/>
        <w:ind w:left="1985" w:hanging="1985"/>
        <w:rPr>
          <w:rFonts w:ascii="Arial" w:hAnsi="Arial" w:cs="Arial"/>
          <w:bCs/>
        </w:rPr>
      </w:pPr>
      <w:r>
        <w:rPr>
          <w:rFonts w:ascii="Arial" w:hAnsi="Arial" w:cs="Arial"/>
          <w:b/>
          <w:sz w:val="24"/>
        </w:rPr>
        <w:t>Apr</w:t>
      </w:r>
      <w:r w:rsidR="00766B19" w:rsidRPr="00766B19">
        <w:rPr>
          <w:rFonts w:ascii="Arial" w:hAnsi="Arial" w:cs="Arial"/>
          <w:b/>
          <w:sz w:val="24"/>
        </w:rPr>
        <w:t xml:space="preserve"> 202</w:t>
      </w:r>
      <w:r w:rsidR="00702EC3">
        <w:rPr>
          <w:rFonts w:ascii="Arial" w:hAnsi="Arial" w:cs="Arial"/>
          <w:b/>
          <w:sz w:val="24"/>
        </w:rPr>
        <w:t>1</w:t>
      </w:r>
      <w:r w:rsidR="00766B19">
        <w:rPr>
          <w:rFonts w:ascii="Arial" w:hAnsi="Arial" w:cs="Arial"/>
          <w:b/>
          <w:sz w:val="24"/>
        </w:rPr>
        <w:br/>
      </w:r>
    </w:p>
    <w:p w14:paraId="46DA2A95" w14:textId="203BC86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B139A">
        <w:rPr>
          <w:rFonts w:ascii="Arial" w:hAnsi="Arial" w:cs="Arial"/>
          <w:b/>
        </w:rPr>
        <w:t xml:space="preserve">Phase continuity </w:t>
      </w:r>
      <w:r w:rsidR="00745CC8">
        <w:rPr>
          <w:rFonts w:ascii="Arial" w:hAnsi="Arial" w:cs="Arial"/>
          <w:b/>
        </w:rPr>
        <w:t>over the gap in tx</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1F44A0E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D03E0" w:rsidRPr="008D03E0">
        <w:rPr>
          <w:rFonts w:ascii="Arial" w:hAnsi="Arial" w:cs="Arial"/>
          <w:b/>
        </w:rPr>
        <w:t>8.16.1</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51C99D0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E8484F" w:rsidRPr="00E8484F">
        <w:rPr>
          <w:rFonts w:ascii="Arial" w:hAnsi="Arial" w:cs="Arial" w:hint="eastAsia"/>
          <w:b/>
          <w:lang w:val="en-US"/>
        </w:rPr>
        <w:t>NR</w:t>
      </w:r>
      <w:r w:rsidR="00E8484F" w:rsidRPr="00E8484F">
        <w:rPr>
          <w:rFonts w:ascii="Arial" w:hAnsi="Arial" w:cs="Arial"/>
          <w:b/>
          <w:lang w:val="en-US"/>
        </w:rPr>
        <w:t>_</w:t>
      </w:r>
      <w:r w:rsidR="00E8484F">
        <w:rPr>
          <w:rFonts w:ascii="Arial" w:hAnsi="Arial" w:cs="Arial"/>
          <w:b/>
          <w:lang w:val="en-US"/>
        </w:rPr>
        <w:t>c</w:t>
      </w:r>
      <w:r w:rsidR="00E8484F" w:rsidRPr="00E8484F">
        <w:rPr>
          <w:rFonts w:ascii="Arial" w:hAnsi="Arial" w:cs="Arial"/>
          <w:b/>
          <w:lang w:val="en-US"/>
        </w:rPr>
        <w:t>ov</w:t>
      </w:r>
      <w:r w:rsidR="006E4B6F">
        <w:rPr>
          <w:rFonts w:ascii="Arial" w:hAnsi="Arial" w:cs="Arial"/>
          <w:b/>
          <w:lang w:val="en-US"/>
        </w:rPr>
        <w:t>_</w:t>
      </w:r>
      <w:r w:rsidR="00E8484F">
        <w:rPr>
          <w:rFonts w:ascii="Arial" w:hAnsi="Arial" w:cs="Arial"/>
          <w:b/>
          <w:lang w:val="en-US"/>
        </w:rPr>
        <w:t>e</w:t>
      </w:r>
      <w:r w:rsidR="00E8484F" w:rsidRPr="00E8484F">
        <w:rPr>
          <w:rFonts w:ascii="Arial" w:hAnsi="Arial" w:cs="Arial"/>
          <w:b/>
          <w:lang w:val="en-US"/>
        </w:rPr>
        <w:t>nh</w:t>
      </w:r>
    </w:p>
    <w:p w14:paraId="341A662A" w14:textId="3EF549FA"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w:t>
      </w:r>
      <w:r w:rsidR="00EE11F1">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3AEC2CDD" w:rsidR="00313B11" w:rsidRDefault="00745CC8" w:rsidP="00313B11">
      <w:r>
        <w:t xml:space="preserve">Ran4 agreed to send an LS </w:t>
      </w:r>
      <w:r w:rsidR="00834BC3">
        <w:t xml:space="preserve">[2] </w:t>
      </w:r>
      <w:r>
        <w:t xml:space="preserve">and </w:t>
      </w:r>
      <w:r w:rsidR="00834BC3">
        <w:t xml:space="preserve">approved </w:t>
      </w:r>
      <w:r>
        <w:t xml:space="preserve">WF </w:t>
      </w:r>
      <w:r w:rsidR="00834BC3">
        <w:t xml:space="preserve">[1] on the topic of DMRS bundling </w:t>
      </w:r>
      <w:r w:rsidR="00834064">
        <w:t>in repetitions. The LS and WF stated open item</w:t>
      </w:r>
      <w:r w:rsidR="00FA0D6B">
        <w:t xml:space="preserve"> </w:t>
      </w:r>
      <w:r w:rsidR="00C47C43">
        <w:t xml:space="preserve">as </w:t>
      </w:r>
      <w:proofErr w:type="gramStart"/>
      <w:r w:rsidR="00C47C43">
        <w:t>follows</w:t>
      </w:r>
      <w:proofErr w:type="gramEnd"/>
      <w:r w:rsidR="00C47C43">
        <w:t>:</w:t>
      </w:r>
    </w:p>
    <w:p w14:paraId="3E4C0628" w14:textId="77777777" w:rsidR="00C47C43" w:rsidRPr="003B5153" w:rsidRDefault="00C47C43" w:rsidP="00C47C43">
      <w:pPr>
        <w:pStyle w:val="ListParagraph"/>
        <w:numPr>
          <w:ilvl w:val="0"/>
          <w:numId w:val="26"/>
        </w:numPr>
        <w:adjustRightInd/>
        <w:spacing w:after="0" w:line="252" w:lineRule="auto"/>
        <w:contextualSpacing w:val="0"/>
        <w:textAlignment w:val="auto"/>
      </w:pPr>
      <w:r>
        <w:t>I</w:t>
      </w:r>
      <w:r w:rsidRPr="003B5153">
        <w:rPr>
          <w:lang w:val="en-US"/>
        </w:rPr>
        <w:t xml:space="preserve">n scenario of no more than </w:t>
      </w:r>
      <w:r w:rsidRPr="00C47C43">
        <w:rPr>
          <w:i/>
          <w:highlight w:val="yellow"/>
          <w:lang w:val="en-US"/>
        </w:rPr>
        <w:t>X</w:t>
      </w:r>
      <w:r w:rsidRPr="00C47C43">
        <w:rPr>
          <w:highlight w:val="yellow"/>
          <w:lang w:val="en-US"/>
        </w:rPr>
        <w:t xml:space="preserve"> un-scheduled OFDM symbols </w:t>
      </w:r>
      <w:r w:rsidRPr="00C47C43">
        <w:rPr>
          <w:highlight w:val="yellow"/>
        </w:rPr>
        <w:t>in-between</w:t>
      </w:r>
      <w:r w:rsidRPr="003B5153">
        <w:t xml:space="preserve"> the PUSCH or PUCCH </w:t>
      </w:r>
      <w:r w:rsidRPr="003B5153">
        <w:rPr>
          <w:lang w:val="en-US"/>
        </w:rPr>
        <w:t xml:space="preserve">repetition (e.g., </w:t>
      </w:r>
      <w:r w:rsidRPr="003B5153">
        <w:rPr>
          <w:i/>
          <w:lang w:val="en-US"/>
        </w:rPr>
        <w:t>X</w:t>
      </w:r>
      <w:r w:rsidRPr="003B5153">
        <w:rPr>
          <w:lang w:val="en-US"/>
        </w:rPr>
        <w:t xml:space="preserve"> = 0, 1, 2, …, 14), </w:t>
      </w:r>
      <w:r>
        <w:rPr>
          <w:lang w:val="en-US"/>
        </w:rPr>
        <w:t xml:space="preserve">and </w:t>
      </w:r>
      <w:r w:rsidRPr="00C47C43">
        <w:rPr>
          <w:highlight w:val="yellow"/>
          <w:lang w:val="en-US"/>
        </w:rPr>
        <w:t>scenario of other physical signals/channels in-between</w:t>
      </w:r>
      <w:r w:rsidRPr="003B5153">
        <w:rPr>
          <w:lang w:val="en-US"/>
        </w:rPr>
        <w:t xml:space="preserve"> PUCCH or PUSCH </w:t>
      </w:r>
      <w:r w:rsidRPr="00C47C43">
        <w:rPr>
          <w:highlight w:val="yellow"/>
          <w:lang w:val="en-US"/>
        </w:rPr>
        <w:t>repetitions from the UE perspective</w:t>
      </w:r>
      <w:r w:rsidRPr="003B5153">
        <w:rPr>
          <w:lang w:val="en-US"/>
        </w:rPr>
        <w:t xml:space="preserve">, e.g., </w:t>
      </w:r>
      <w:r w:rsidRPr="00265A59">
        <w:rPr>
          <w:highlight w:val="green"/>
          <w:lang w:val="en-US"/>
        </w:rPr>
        <w:t>SRS or PUCCH transmission in-between the PUSCH repetition</w:t>
      </w:r>
      <w:r w:rsidRPr="003B5153">
        <w:rPr>
          <w:lang w:val="en-US"/>
        </w:rPr>
        <w:t xml:space="preserve"> for the UE</w:t>
      </w:r>
      <w:r>
        <w:rPr>
          <w:lang w:val="en-US"/>
        </w:rPr>
        <w:t xml:space="preserve">, </w:t>
      </w:r>
      <w:r w:rsidRPr="003B5153">
        <w:rPr>
          <w:lang w:val="en-US"/>
        </w:rPr>
        <w:t xml:space="preserve">RAN4 is still discussing if X can be non-zero value and UE can maintain phase continuity  </w:t>
      </w:r>
    </w:p>
    <w:p w14:paraId="4BD6B35B" w14:textId="77777777" w:rsidR="00685F84" w:rsidRDefault="00685F84" w:rsidP="00313B11"/>
    <w:p w14:paraId="1181DEC6" w14:textId="28599163" w:rsidR="00C47C43" w:rsidRDefault="00685F84" w:rsidP="00313B11">
      <w:r>
        <w:t>WF also stated an open item on wh</w:t>
      </w:r>
      <w:r w:rsidR="00405011">
        <w:t xml:space="preserve">at the amount of phase change </w:t>
      </w:r>
      <w:r w:rsidR="00A2100C">
        <w:t xml:space="preserve">when it still can be considered as contiguous. </w:t>
      </w:r>
    </w:p>
    <w:p w14:paraId="0F2B51F1" w14:textId="6CD03F9B" w:rsidR="00383905" w:rsidRPr="00313B11" w:rsidRDefault="00383905" w:rsidP="00313B11">
      <w:r>
        <w:t xml:space="preserve">In this paper we discuss the two open items and make proposals for </w:t>
      </w:r>
      <w:r w:rsidR="006072E0">
        <w:t xml:space="preserve">closing the open items. </w:t>
      </w:r>
    </w:p>
    <w:p w14:paraId="65A85401" w14:textId="578AD590" w:rsidR="00962566" w:rsidRDefault="000A567D" w:rsidP="002B6886">
      <w:pPr>
        <w:pStyle w:val="Heading1"/>
      </w:pPr>
      <w:r>
        <w:t xml:space="preserve">2. </w:t>
      </w:r>
      <w:r>
        <w:tab/>
      </w:r>
      <w:r w:rsidR="002A1C01">
        <w:t>Discussion</w:t>
      </w:r>
    </w:p>
    <w:p w14:paraId="41ACB75C" w14:textId="43EEF688" w:rsidR="00DB6369" w:rsidRDefault="00C12B00" w:rsidP="00C12B00">
      <w:pPr>
        <w:pStyle w:val="Heading2"/>
      </w:pPr>
      <w:r>
        <w:t>2.1</w:t>
      </w:r>
      <w:r>
        <w:tab/>
        <w:t>Unscheduled symbols in between repetitions</w:t>
      </w:r>
    </w:p>
    <w:p w14:paraId="0A18A1DF" w14:textId="77777777" w:rsidR="005D10B7" w:rsidRDefault="00586FE9" w:rsidP="00E30A48">
      <w:r>
        <w:t xml:space="preserve">If the gap between transmission in between repetitions is short, UE can leave the transmitter in to ON state and </w:t>
      </w:r>
      <w:r w:rsidR="00593489">
        <w:t xml:space="preserve">only ramp down the signal chain. The signal chain in the same state as it was previously will have equal amount of group delay/ phase change so the </w:t>
      </w:r>
      <w:r w:rsidR="00117103">
        <w:t xml:space="preserve">phase will be the same. UE needs to keep the frequency generation </w:t>
      </w:r>
      <w:r w:rsidR="003333E0">
        <w:t xml:space="preserve">on so there is unwanted batter drain associated with this state. </w:t>
      </w:r>
    </w:p>
    <w:p w14:paraId="15D2BEF7" w14:textId="0DF02F4E" w:rsidR="005D10B7" w:rsidRPr="005D10B7" w:rsidRDefault="005D10B7" w:rsidP="00E30A48">
      <w:pPr>
        <w:rPr>
          <w:b/>
          <w:bCs/>
        </w:rPr>
      </w:pPr>
      <w:r w:rsidRPr="005D10B7">
        <w:rPr>
          <w:b/>
          <w:bCs/>
        </w:rPr>
        <w:t>Proposal 1: T</w:t>
      </w:r>
      <w:r w:rsidR="000716D4" w:rsidRPr="005D10B7">
        <w:rPr>
          <w:b/>
          <w:bCs/>
        </w:rPr>
        <w:t xml:space="preserve">he gap when there is no other channel band in between two repetition can be up to 14 symbols. </w:t>
      </w:r>
    </w:p>
    <w:p w14:paraId="16E28A6B" w14:textId="77777777" w:rsidR="004A622B" w:rsidRDefault="00CC2701" w:rsidP="00322B3E">
      <w:pPr>
        <w:pStyle w:val="Heading2"/>
      </w:pPr>
      <w:r>
        <w:t>2.2</w:t>
      </w:r>
      <w:r>
        <w:tab/>
      </w:r>
      <w:r w:rsidR="004A622B">
        <w:t>Tx on other channels in between repetitions</w:t>
      </w:r>
    </w:p>
    <w:p w14:paraId="4D0C4BE3" w14:textId="77777777" w:rsidR="00BD0616" w:rsidRDefault="004A622B" w:rsidP="00E30A48">
      <w:r>
        <w:t xml:space="preserve">The case when two consecutive repetitions have same frequency content (same RB allocations) </w:t>
      </w:r>
      <w:r w:rsidR="00171A19">
        <w:t xml:space="preserve">but there is </w:t>
      </w:r>
      <w:proofErr w:type="gramStart"/>
      <w:r w:rsidR="00171A19">
        <w:t>an other</w:t>
      </w:r>
      <w:proofErr w:type="gramEnd"/>
      <w:r w:rsidR="00171A19">
        <w:t xml:space="preserve"> </w:t>
      </w:r>
      <w:r w:rsidR="00FF176D">
        <w:t xml:space="preserve">channel in between with different frequency content needs more discussions. Figure 1 </w:t>
      </w:r>
      <w:r w:rsidR="00BD0616">
        <w:t>defines the case for the ease of discussion.</w:t>
      </w:r>
    </w:p>
    <w:p w14:paraId="54B8EC3F" w14:textId="2B07B653" w:rsidR="000716D4" w:rsidRDefault="00B5161C" w:rsidP="00AF5B3B">
      <w:pPr>
        <w:jc w:val="center"/>
      </w:pPr>
      <w:r>
        <w:lastRenderedPageBreak/>
        <w:pict w14:anchorId="6A88A2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pt;height:2in">
            <v:imagedata r:id="rId9" o:title=""/>
          </v:shape>
        </w:pict>
      </w:r>
    </w:p>
    <w:p w14:paraId="6B14470A" w14:textId="4CE0DE6D" w:rsidR="00DB683C" w:rsidRDefault="00DB683C" w:rsidP="00AF5B3B">
      <w:pPr>
        <w:pStyle w:val="TF"/>
      </w:pPr>
      <w:r>
        <w:t xml:space="preserve">Figure 1. </w:t>
      </w:r>
      <w:r w:rsidR="00AF5B3B">
        <w:t>Case of other channels in between two repetitions</w:t>
      </w:r>
    </w:p>
    <w:p w14:paraId="69C1DA88" w14:textId="4F6BEFF5" w:rsidR="00AF5B3B" w:rsidRDefault="00F837A1" w:rsidP="00AF5B3B">
      <w:r>
        <w:t xml:space="preserve">If UE needs to retune and then cam back to the same phase </w:t>
      </w:r>
      <w:r w:rsidR="00337EDF">
        <w:t xml:space="preserve">what it had in the previous transmission, UE needs to reset the retuned LO back to the original phase and needs some time to do this </w:t>
      </w:r>
      <w:r w:rsidR="00E60084">
        <w:t xml:space="preserve">and therefore needs a guard period for this. We can denote the time of the guard with Y. </w:t>
      </w:r>
    </w:p>
    <w:p w14:paraId="7AE16856" w14:textId="6A92E385" w:rsidR="00A21625" w:rsidRDefault="00A21625" w:rsidP="00AF5B3B">
      <w:pPr>
        <w:rPr>
          <w:b/>
          <w:bCs/>
        </w:rPr>
      </w:pPr>
      <w:r w:rsidRPr="00632657">
        <w:rPr>
          <w:b/>
          <w:bCs/>
        </w:rPr>
        <w:t xml:space="preserve">Proposal </w:t>
      </w:r>
      <w:r w:rsidR="005D10B7">
        <w:rPr>
          <w:b/>
          <w:bCs/>
        </w:rPr>
        <w:t>2</w:t>
      </w:r>
      <w:r w:rsidRPr="00632657">
        <w:rPr>
          <w:b/>
          <w:bCs/>
        </w:rPr>
        <w:t xml:space="preserve">: In the case of different channel in between two repetitions, a </w:t>
      </w:r>
      <w:r w:rsidR="00632657" w:rsidRPr="00632657">
        <w:rPr>
          <w:b/>
          <w:bCs/>
        </w:rPr>
        <w:t>guard</w:t>
      </w:r>
      <w:r w:rsidRPr="00632657">
        <w:rPr>
          <w:b/>
          <w:bCs/>
        </w:rPr>
        <w:t xml:space="preserve"> </w:t>
      </w:r>
      <w:r w:rsidR="00632657" w:rsidRPr="00632657">
        <w:rPr>
          <w:b/>
          <w:bCs/>
        </w:rPr>
        <w:t>period</w:t>
      </w:r>
      <w:r w:rsidR="003B7868">
        <w:rPr>
          <w:b/>
          <w:bCs/>
        </w:rPr>
        <w:t xml:space="preserve"> before returning to the</w:t>
      </w:r>
      <w:r w:rsidR="003415EC">
        <w:rPr>
          <w:b/>
          <w:bCs/>
        </w:rPr>
        <w:t xml:space="preserve"> repetitions</w:t>
      </w:r>
      <w:r w:rsidRPr="00632657">
        <w:rPr>
          <w:b/>
          <w:bCs/>
        </w:rPr>
        <w:t xml:space="preserve"> </w:t>
      </w:r>
      <w:r w:rsidR="00632657" w:rsidRPr="00632657">
        <w:rPr>
          <w:b/>
          <w:bCs/>
        </w:rPr>
        <w:t>is defined. Length of guard period is Y</w:t>
      </w:r>
      <w:r w:rsidR="002D17F1">
        <w:rPr>
          <w:b/>
          <w:bCs/>
        </w:rPr>
        <w:t xml:space="preserve"> is FFS. </w:t>
      </w:r>
    </w:p>
    <w:p w14:paraId="48B6BBA0" w14:textId="43BF3E51" w:rsidR="00FE47A0" w:rsidRDefault="000C46D5" w:rsidP="00AF5B3B">
      <w:r>
        <w:t xml:space="preserve">LS stated that the phase continuity is broken if </w:t>
      </w:r>
      <w:r w:rsidR="008A169D">
        <w:t xml:space="preserve">modulation order changes. </w:t>
      </w:r>
      <w:r w:rsidR="008C2AAA" w:rsidRPr="008C2AAA">
        <w:t xml:space="preserve">In case the channel in between the repetitions </w:t>
      </w:r>
      <w:r>
        <w:t xml:space="preserve">is PUCCH and </w:t>
      </w:r>
      <w:r w:rsidR="008A169D">
        <w:t>repetitions</w:t>
      </w:r>
      <w:r>
        <w:t xml:space="preserve"> are PUSCH</w:t>
      </w:r>
      <w:r w:rsidR="008A169D">
        <w:t>, it would mean that both PUSCH and PUCCH are</w:t>
      </w:r>
      <w:r w:rsidR="003B7868">
        <w:t xml:space="preserve"> of</w:t>
      </w:r>
      <w:r w:rsidR="008A169D">
        <w:t xml:space="preserve"> the same modulation order. </w:t>
      </w:r>
      <w:r w:rsidR="000842E2">
        <w:t xml:space="preserve">However, the </w:t>
      </w:r>
      <w:r w:rsidR="00265A59">
        <w:t xml:space="preserve">LS also has the text highlighted </w:t>
      </w:r>
      <w:r w:rsidR="00265A59" w:rsidRPr="00265A59">
        <w:rPr>
          <w:highlight w:val="green"/>
        </w:rPr>
        <w:t>in green</w:t>
      </w:r>
      <w:r w:rsidR="00265A59">
        <w:t xml:space="preserve"> in the </w:t>
      </w:r>
      <w:r w:rsidR="00FE47A0">
        <w:t>introduction,</w:t>
      </w:r>
      <w:r w:rsidR="00265A59">
        <w:t xml:space="preserve"> so this maybe be mildly conflicting</w:t>
      </w:r>
      <w:r w:rsidR="00FE47A0">
        <w:t xml:space="preserve"> but worth the consideration what is the case exactly. </w:t>
      </w:r>
    </w:p>
    <w:p w14:paraId="7FE9680F" w14:textId="6EF152E1" w:rsidR="00A800AF" w:rsidRDefault="00A800AF" w:rsidP="00AF5B3B">
      <w:r>
        <w:t xml:space="preserve">The length of the other channel </w:t>
      </w:r>
      <w:r w:rsidR="00BF171A">
        <w:t xml:space="preserve">also needs a discussion. </w:t>
      </w:r>
      <w:r w:rsidR="0036469E">
        <w:t>If the other transmission is very long, the information about the earlier repetiion phase may be lost. We proposet that</w:t>
      </w:r>
    </w:p>
    <w:p w14:paraId="3B056E89" w14:textId="54569C7F" w:rsidR="0036469E" w:rsidRDefault="0036469E" w:rsidP="00AF5B3B">
      <w:pPr>
        <w:rPr>
          <w:b/>
          <w:bCs/>
        </w:rPr>
      </w:pPr>
      <w:r w:rsidRPr="00A54642">
        <w:rPr>
          <w:b/>
          <w:bCs/>
        </w:rPr>
        <w:t xml:space="preserve">Proposal </w:t>
      </w:r>
      <w:r w:rsidR="005D10B7">
        <w:rPr>
          <w:b/>
          <w:bCs/>
        </w:rPr>
        <w:t>3</w:t>
      </w:r>
      <w:r w:rsidRPr="00A54642">
        <w:rPr>
          <w:b/>
          <w:bCs/>
        </w:rPr>
        <w:t xml:space="preserve">: The length </w:t>
      </w:r>
      <w:r w:rsidR="00A54642" w:rsidRPr="00A54642">
        <w:rPr>
          <w:b/>
          <w:bCs/>
        </w:rPr>
        <w:t xml:space="preserve">including the guard period </w:t>
      </w:r>
      <w:r w:rsidRPr="00A54642">
        <w:rPr>
          <w:b/>
          <w:bCs/>
        </w:rPr>
        <w:t>of the other channel in between two repetitions</w:t>
      </w:r>
      <w:r w:rsidR="00A54642" w:rsidRPr="00A54642">
        <w:rPr>
          <w:b/>
          <w:bCs/>
        </w:rPr>
        <w:t xml:space="preserve"> is </w:t>
      </w:r>
      <w:r w:rsidR="003415EC">
        <w:rPr>
          <w:b/>
          <w:bCs/>
        </w:rPr>
        <w:t>less than</w:t>
      </w:r>
      <w:r w:rsidR="00A54642" w:rsidRPr="00A54642">
        <w:rPr>
          <w:b/>
          <w:bCs/>
        </w:rPr>
        <w:t xml:space="preserve"> 14 symbols. </w:t>
      </w:r>
      <w:r w:rsidRPr="00A54642">
        <w:rPr>
          <w:b/>
          <w:bCs/>
        </w:rPr>
        <w:t xml:space="preserve"> </w:t>
      </w:r>
    </w:p>
    <w:p w14:paraId="6714BC8B" w14:textId="26F3EE76" w:rsidR="003415EC" w:rsidRDefault="003415EC" w:rsidP="00FB63B2">
      <w:pPr>
        <w:pStyle w:val="Heading2"/>
      </w:pPr>
      <w:r>
        <w:t>2.2</w:t>
      </w:r>
      <w:r w:rsidR="001F75BF">
        <w:tab/>
        <w:t xml:space="preserve">Amount of phase change </w:t>
      </w:r>
    </w:p>
    <w:p w14:paraId="770FED18" w14:textId="473A9E86" w:rsidR="001F75BF" w:rsidRDefault="001F75BF" w:rsidP="00AF5B3B">
      <w:r w:rsidRPr="00FB63B2">
        <w:t xml:space="preserve">The amount of phase change when phase is still considered contiguous is not </w:t>
      </w:r>
      <w:r w:rsidR="00FB63B2" w:rsidRPr="00FB63B2">
        <w:t>defined</w:t>
      </w:r>
      <w:r w:rsidRPr="00FB63B2">
        <w:t xml:space="preserve"> and WF </w:t>
      </w:r>
      <w:r w:rsidR="00F86C20">
        <w:t>say</w:t>
      </w:r>
      <w:r w:rsidR="006F1E2C">
        <w:t>s the following</w:t>
      </w:r>
    </w:p>
    <w:p w14:paraId="243946BC" w14:textId="77777777" w:rsidR="006F1E2C" w:rsidRPr="006F1E2C" w:rsidRDefault="006F1E2C" w:rsidP="006F1E2C">
      <w:pPr>
        <w:numPr>
          <w:ilvl w:val="0"/>
          <w:numId w:val="27"/>
        </w:numPr>
        <w:rPr>
          <w:i/>
          <w:iCs/>
          <w:lang w:val="en-US"/>
        </w:rPr>
      </w:pPr>
      <w:r w:rsidRPr="00011CEB">
        <w:rPr>
          <w:i/>
          <w:iCs/>
          <w:lang w:val="en-US"/>
        </w:rPr>
        <w:t>Amount of Phase continuity tolerance across repetition when all phase continuity conditions agreed by RAN4 is met, following aspects can be considered:</w:t>
      </w:r>
    </w:p>
    <w:p w14:paraId="445B58DD" w14:textId="77777777" w:rsidR="006F1E2C" w:rsidRPr="006F1E2C" w:rsidRDefault="006F1E2C" w:rsidP="006F1E2C">
      <w:pPr>
        <w:numPr>
          <w:ilvl w:val="1"/>
          <w:numId w:val="27"/>
        </w:numPr>
        <w:rPr>
          <w:i/>
          <w:iCs/>
          <w:lang w:val="en-US"/>
        </w:rPr>
      </w:pPr>
      <w:r w:rsidRPr="00011CEB">
        <w:rPr>
          <w:i/>
          <w:iCs/>
          <w:lang w:val="en-US"/>
        </w:rPr>
        <w:t xml:space="preserve">Phase drifting from UE implementation aspect:  </w:t>
      </w:r>
      <w:proofErr w:type="gramStart"/>
      <w:r w:rsidRPr="00011CEB">
        <w:rPr>
          <w:i/>
          <w:iCs/>
          <w:lang w:val="en-US"/>
        </w:rPr>
        <w:t>e.g.</w:t>
      </w:r>
      <w:proofErr w:type="gramEnd"/>
      <w:r w:rsidRPr="00011CEB">
        <w:rPr>
          <w:i/>
          <w:iCs/>
          <w:lang w:val="en-US"/>
        </w:rPr>
        <w:t xml:space="preserve"> frequency error</w:t>
      </w:r>
    </w:p>
    <w:p w14:paraId="7F6CE375" w14:textId="77777777" w:rsidR="006F1E2C" w:rsidRPr="006F1E2C" w:rsidRDefault="006F1E2C" w:rsidP="006F1E2C">
      <w:pPr>
        <w:numPr>
          <w:ilvl w:val="1"/>
          <w:numId w:val="27"/>
        </w:numPr>
        <w:rPr>
          <w:i/>
          <w:iCs/>
          <w:strike/>
          <w:lang w:val="en-US"/>
        </w:rPr>
      </w:pPr>
      <w:r w:rsidRPr="00011CEB">
        <w:rPr>
          <w:i/>
          <w:iCs/>
          <w:strike/>
          <w:lang w:val="en-US"/>
        </w:rPr>
        <w:t>Study the impact on link level performance of joint channel estimation caused by phase change across repetition</w:t>
      </w:r>
    </w:p>
    <w:p w14:paraId="0F5F0328" w14:textId="77777777" w:rsidR="006F1E2C" w:rsidRPr="006F1E2C" w:rsidRDefault="006F1E2C" w:rsidP="006F1E2C">
      <w:pPr>
        <w:numPr>
          <w:ilvl w:val="1"/>
          <w:numId w:val="27"/>
        </w:numPr>
        <w:rPr>
          <w:i/>
          <w:iCs/>
          <w:lang w:val="en-US"/>
        </w:rPr>
      </w:pPr>
      <w:r w:rsidRPr="00011CEB">
        <w:rPr>
          <w:i/>
          <w:iCs/>
          <w:lang w:val="en-US"/>
        </w:rPr>
        <w:t>Other aspects are not precluded</w:t>
      </w:r>
    </w:p>
    <w:p w14:paraId="26A88596" w14:textId="77777777" w:rsidR="00B305E3" w:rsidRDefault="006F1E2C" w:rsidP="00AF5B3B">
      <w:r>
        <w:t xml:space="preserve">Since </w:t>
      </w:r>
      <w:r w:rsidR="008A2E9D">
        <w:t xml:space="preserve">RAN4 could not agree to look </w:t>
      </w:r>
      <w:proofErr w:type="gramStart"/>
      <w:r w:rsidR="008A2E9D">
        <w:t>in to</w:t>
      </w:r>
      <w:proofErr w:type="gramEnd"/>
      <w:r w:rsidR="008A2E9D">
        <w:t xml:space="preserve"> requirement from receiver point of view due to concerns from some companies</w:t>
      </w:r>
      <w:r w:rsidR="007B5809">
        <w:t xml:space="preserve"> (see strike through part)</w:t>
      </w:r>
      <w:r w:rsidR="001D7715">
        <w:t xml:space="preserve">, we can define phase continuity based on UE implementation point of view. </w:t>
      </w:r>
      <w:r w:rsidR="005C5DFA">
        <w:t xml:space="preserve">This is slightly strange situation since the intent is to enable </w:t>
      </w:r>
      <w:r w:rsidR="00FE4B23">
        <w:t xml:space="preserve">phase continuity in the receiver or the repeated transmissions but if RAN4 can not look </w:t>
      </w:r>
      <w:proofErr w:type="gramStart"/>
      <w:r w:rsidR="00FE4B23">
        <w:t>in to</w:t>
      </w:r>
      <w:proofErr w:type="gramEnd"/>
      <w:r w:rsidR="00FE4B23">
        <w:t xml:space="preserve"> </w:t>
      </w:r>
      <w:r w:rsidR="004C1E35">
        <w:t xml:space="preserve">what are the receivers abilities to </w:t>
      </w:r>
      <w:r w:rsidR="00911BB2">
        <w:t xml:space="preserve">do the joint channel estimation, issue revert back to UE </w:t>
      </w:r>
      <w:r w:rsidR="00B305E3">
        <w:t>capabilities.</w:t>
      </w:r>
    </w:p>
    <w:p w14:paraId="5CE02B13" w14:textId="77777777" w:rsidR="00CC4E89" w:rsidRDefault="001D7715" w:rsidP="00AF5B3B">
      <w:r>
        <w:t xml:space="preserve">For UE, </w:t>
      </w:r>
      <w:r w:rsidR="007F60D0">
        <w:t xml:space="preserve">re-tuning or shutting down the LO generation circuitry </w:t>
      </w:r>
      <w:r w:rsidR="00011CEB">
        <w:t xml:space="preserve">and waking it up again </w:t>
      </w:r>
      <w:r w:rsidR="00B305E3">
        <w:t xml:space="preserve">means the LO can be offset by the </w:t>
      </w:r>
      <w:r w:rsidR="000C768A">
        <w:t xml:space="preserve">180 degrees divided by the VCO/LO ratio. </w:t>
      </w:r>
      <w:proofErr w:type="gramStart"/>
      <w:r w:rsidR="000C768A">
        <w:t>So</w:t>
      </w:r>
      <w:proofErr w:type="gramEnd"/>
      <w:r w:rsidR="000C768A">
        <w:t xml:space="preserve"> for example if VCO fundamental frequency is 4 GHz for a band </w:t>
      </w:r>
      <w:r w:rsidR="000447AA">
        <w:t xml:space="preserve">with LO on 2 GHz, the phase can lock in any of the </w:t>
      </w:r>
      <w:r w:rsidR="00717830">
        <w:t xml:space="preserve">possible </w:t>
      </w:r>
      <w:r w:rsidR="000447AA">
        <w:t>90</w:t>
      </w:r>
      <w:r w:rsidR="00717830">
        <w:t>, 180, 270</w:t>
      </w:r>
      <w:r w:rsidR="000447AA">
        <w:t xml:space="preserve"> degrees phase</w:t>
      </w:r>
      <w:r w:rsidR="00717830">
        <w:t xml:space="preserve"> shifts</w:t>
      </w:r>
      <w:r w:rsidR="000447AA">
        <w:t xml:space="preserve"> after re-tuning. </w:t>
      </w:r>
      <w:r w:rsidR="008424B1">
        <w:t>It is a fair assumption that at least 2:1 ratio</w:t>
      </w:r>
      <w:r w:rsidR="004473DE">
        <w:t xml:space="preserve"> is used in any band</w:t>
      </w:r>
      <w:r w:rsidR="008424B1">
        <w:t xml:space="preserve">. Having any more accurate </w:t>
      </w:r>
      <w:r w:rsidR="008E2685">
        <w:t xml:space="preserve">requirement requires an additional implementation </w:t>
      </w:r>
      <w:r w:rsidR="004473DE">
        <w:t>and/or added power consumption</w:t>
      </w:r>
      <w:r w:rsidR="00670544">
        <w:t xml:space="preserve"> and </w:t>
      </w:r>
      <w:r w:rsidR="00E37E3C">
        <w:t>it is pointless to implement based on vague statement of “phase is contiguous”</w:t>
      </w:r>
      <w:r w:rsidR="0099356F">
        <w:t>.</w:t>
      </w:r>
    </w:p>
    <w:p w14:paraId="7893BC78" w14:textId="43D2E8CF" w:rsidR="006515B3" w:rsidRDefault="00526A4C" w:rsidP="00AF5B3B">
      <w:r>
        <w:t>Repetitions are assumed to be for coverage enhancement and lowest MCS is assumed to be use and in this case. Pi/2 BPSK modulation can be decoded as long as the samples are on the right half of the constellation. However, since UE EVM is finite and can be assumed to be on top of this phase continuity requirement</w:t>
      </w:r>
      <w:r w:rsidR="00CC4E89">
        <w:t xml:space="preserve">. The EVM requirement for the </w:t>
      </w:r>
      <w:r w:rsidR="00CC4E89">
        <w:lastRenderedPageBreak/>
        <w:t xml:space="preserve">BPSK is 30 % </w:t>
      </w:r>
      <w:r w:rsidR="001F3598">
        <w:t xml:space="preserve">and making the unfair assumption that all of that is phase error, </w:t>
      </w:r>
      <w:r w:rsidR="006515B3">
        <w:t xml:space="preserve">20 degrees is caused by the UE EVM and that leaves </w:t>
      </w:r>
      <w:r w:rsidR="008056F7">
        <w:t xml:space="preserve">160 degrees </w:t>
      </w:r>
      <w:r w:rsidR="00D97F2B">
        <w:t xml:space="preserve">for the phase continuity. </w:t>
      </w:r>
    </w:p>
    <w:p w14:paraId="0148907D" w14:textId="7FF78955" w:rsidR="004473DE" w:rsidRPr="0099356F" w:rsidRDefault="004473DE" w:rsidP="00AF5B3B">
      <w:pPr>
        <w:rPr>
          <w:b/>
          <w:bCs/>
        </w:rPr>
      </w:pPr>
      <w:r w:rsidRPr="0099356F">
        <w:rPr>
          <w:b/>
          <w:bCs/>
        </w:rPr>
        <w:t xml:space="preserve">Proposal </w:t>
      </w:r>
      <w:r w:rsidR="005D10B7">
        <w:rPr>
          <w:b/>
          <w:bCs/>
        </w:rPr>
        <w:t>4</w:t>
      </w:r>
      <w:r w:rsidRPr="0099356F">
        <w:rPr>
          <w:b/>
          <w:bCs/>
        </w:rPr>
        <w:t xml:space="preserve">: </w:t>
      </w:r>
      <w:r w:rsidR="00E37E3C" w:rsidRPr="0099356F">
        <w:rPr>
          <w:b/>
          <w:bCs/>
        </w:rPr>
        <w:t xml:space="preserve">The amount of phase </w:t>
      </w:r>
      <w:r w:rsidR="00A33E0F" w:rsidRPr="0099356F">
        <w:rPr>
          <w:b/>
          <w:bCs/>
        </w:rPr>
        <w:t xml:space="preserve">change </w:t>
      </w:r>
      <w:r w:rsidR="00755336" w:rsidRPr="0099356F">
        <w:rPr>
          <w:b/>
          <w:bCs/>
        </w:rPr>
        <w:t xml:space="preserve">allowed for the UE when phase between two repetitions </w:t>
      </w:r>
      <w:proofErr w:type="gramStart"/>
      <w:r w:rsidR="00A120D6" w:rsidRPr="0099356F">
        <w:rPr>
          <w:b/>
          <w:bCs/>
        </w:rPr>
        <w:t xml:space="preserve">is considered </w:t>
      </w:r>
      <w:r w:rsidR="00E37E3C" w:rsidRPr="0099356F">
        <w:rPr>
          <w:b/>
          <w:bCs/>
        </w:rPr>
        <w:t>to be</w:t>
      </w:r>
      <w:proofErr w:type="gramEnd"/>
      <w:r w:rsidR="00E37E3C" w:rsidRPr="0099356F">
        <w:rPr>
          <w:b/>
          <w:bCs/>
        </w:rPr>
        <w:t xml:space="preserve"> </w:t>
      </w:r>
      <w:r w:rsidR="00A33E0F" w:rsidRPr="0099356F">
        <w:rPr>
          <w:b/>
          <w:bCs/>
        </w:rPr>
        <w:t xml:space="preserve">contiguous </w:t>
      </w:r>
      <w:r w:rsidR="009918C8">
        <w:rPr>
          <w:b/>
          <w:bCs/>
        </w:rPr>
        <w:t xml:space="preserve">shall be </w:t>
      </w:r>
      <w:r w:rsidR="00A120D6" w:rsidRPr="0099356F">
        <w:rPr>
          <w:b/>
          <w:bCs/>
        </w:rPr>
        <w:t>less than 1</w:t>
      </w:r>
      <w:r w:rsidR="00700F21">
        <w:rPr>
          <w:b/>
          <w:bCs/>
        </w:rPr>
        <w:t>6</w:t>
      </w:r>
      <w:r w:rsidR="00A120D6" w:rsidRPr="0099356F">
        <w:rPr>
          <w:b/>
          <w:bCs/>
        </w:rPr>
        <w:t>0 degrees.</w:t>
      </w:r>
    </w:p>
    <w:p w14:paraId="5C64E168" w14:textId="6542C278" w:rsidR="008C2AAA" w:rsidRDefault="00700F21" w:rsidP="00AF5B3B">
      <w:proofErr w:type="gramStart"/>
      <w:r>
        <w:t>Alternatively</w:t>
      </w:r>
      <w:proofErr w:type="gramEnd"/>
      <w:r>
        <w:t xml:space="preserve"> we can relax the EVM requirement for repetitions</w:t>
      </w:r>
      <w:r w:rsidR="007732EE">
        <w:t xml:space="preserve"> and tighten the phase continuity requirement. </w:t>
      </w:r>
      <w:r w:rsidR="009918C8">
        <w:t xml:space="preserve">The detailed test for </w:t>
      </w:r>
      <w:proofErr w:type="gramStart"/>
      <w:r w:rsidR="009918C8">
        <w:t>this requirements</w:t>
      </w:r>
      <w:proofErr w:type="gramEnd"/>
      <w:r w:rsidR="009918C8">
        <w:t xml:space="preserve"> is FFS and would need feedback what kind of phase </w:t>
      </w:r>
      <w:r w:rsidR="001753F1">
        <w:t xml:space="preserve">shift is relevant, information such is can the phase shift during the repetition and </w:t>
      </w:r>
      <w:r w:rsidR="00467D4E">
        <w:t xml:space="preserve">is the phase compared to the previous repetitions DMRS or last PUSCH/PUCCH symbol. </w:t>
      </w:r>
    </w:p>
    <w:p w14:paraId="099CEA29" w14:textId="4402479C" w:rsidR="00B03AF9" w:rsidRDefault="00B03AF9" w:rsidP="00AF5B3B">
      <w:r>
        <w:t xml:space="preserve">The number may seem excessive but from UE design point of view </w:t>
      </w:r>
      <w:r w:rsidR="00382F3C">
        <w:t xml:space="preserve">without know what matters to the receiver, this is what is desirable with the current knowledge. </w:t>
      </w:r>
      <w:r w:rsidR="002C4C90">
        <w:t xml:space="preserve">RAN4 can further discuss further tightening of the value but so far there is no knowledge why that would be needed. </w:t>
      </w:r>
    </w:p>
    <w:p w14:paraId="2681F434" w14:textId="604B0C7C" w:rsidR="002C4C90" w:rsidRDefault="002C4C90" w:rsidP="004F6D6E">
      <w:pPr>
        <w:pStyle w:val="Heading2"/>
      </w:pPr>
      <w:r>
        <w:t>2.3</w:t>
      </w:r>
      <w:r>
        <w:tab/>
        <w:t>Further considerations</w:t>
      </w:r>
    </w:p>
    <w:p w14:paraId="3A2ADB25" w14:textId="3FC9D292" w:rsidR="00263FAC" w:rsidRPr="007732EE" w:rsidRDefault="00263FAC" w:rsidP="00AF5B3B">
      <w:r>
        <w:t xml:space="preserve">Some features such as UL MIMO and TX switching may complicate the requirements and analysis further since re-tuning of </w:t>
      </w:r>
      <w:r w:rsidR="004F6D6E">
        <w:t xml:space="preserve">one of the branches may cause phase changes. If the feature is applicable for </w:t>
      </w:r>
      <w:r w:rsidR="00A62A81">
        <w:t xml:space="preserve">MIMO, TX switching, CA should be discussed separately after baseline is consensus is achieved for one TX </w:t>
      </w:r>
      <w:r w:rsidR="007626C9">
        <w:t xml:space="preserve">cases. </w:t>
      </w:r>
    </w:p>
    <w:p w14:paraId="4D433C95" w14:textId="2A611331" w:rsidR="005D63D9" w:rsidRDefault="000716D4" w:rsidP="000716D4">
      <w:pPr>
        <w:pStyle w:val="Heading1"/>
      </w:pPr>
      <w:r>
        <w:t>Conclusion</w:t>
      </w:r>
    </w:p>
    <w:p w14:paraId="29D92FEA" w14:textId="47DE4C2D" w:rsidR="005B3E97" w:rsidRDefault="005B3E97" w:rsidP="004D7498">
      <w:r>
        <w:t xml:space="preserve">We discussed the two cases left open in the LS: Case of </w:t>
      </w:r>
      <w:proofErr w:type="gramStart"/>
      <w:r>
        <w:t>un scheduled</w:t>
      </w:r>
      <w:proofErr w:type="gramEnd"/>
      <w:r>
        <w:t xml:space="preserve"> symbols between repetitions and the case of other UL channels between repetitions</w:t>
      </w:r>
      <w:r w:rsidR="005D10B7">
        <w:t xml:space="preserve"> and made three proposals.</w:t>
      </w:r>
    </w:p>
    <w:p w14:paraId="11A35A77" w14:textId="5CE7B9C5" w:rsidR="005D10B7" w:rsidRPr="005D10B7" w:rsidRDefault="005D10B7" w:rsidP="005D10B7">
      <w:pPr>
        <w:rPr>
          <w:b/>
          <w:bCs/>
        </w:rPr>
      </w:pPr>
      <w:r w:rsidRPr="005D10B7">
        <w:rPr>
          <w:b/>
          <w:bCs/>
        </w:rPr>
        <w:t xml:space="preserve">Proposal 1: The gap when there is no other channel band in between two repetition can be up to 14 symbols. </w:t>
      </w:r>
    </w:p>
    <w:p w14:paraId="15346E2A" w14:textId="77777777" w:rsidR="005D10B7" w:rsidRDefault="005D10B7" w:rsidP="005D10B7">
      <w:pPr>
        <w:rPr>
          <w:b/>
          <w:bCs/>
        </w:rPr>
      </w:pPr>
      <w:r w:rsidRPr="00632657">
        <w:rPr>
          <w:b/>
          <w:bCs/>
        </w:rPr>
        <w:t xml:space="preserve">Proposal </w:t>
      </w:r>
      <w:r>
        <w:rPr>
          <w:b/>
          <w:bCs/>
        </w:rPr>
        <w:t>2</w:t>
      </w:r>
      <w:r w:rsidRPr="00632657">
        <w:rPr>
          <w:b/>
          <w:bCs/>
        </w:rPr>
        <w:t>: In the case of different channel in between two repetitions, a guard period</w:t>
      </w:r>
      <w:r>
        <w:rPr>
          <w:b/>
          <w:bCs/>
        </w:rPr>
        <w:t xml:space="preserve"> before returning to the repetitions</w:t>
      </w:r>
      <w:r w:rsidRPr="00632657">
        <w:rPr>
          <w:b/>
          <w:bCs/>
        </w:rPr>
        <w:t xml:space="preserve"> is defined. Length of guard period is Y</w:t>
      </w:r>
      <w:r>
        <w:rPr>
          <w:b/>
          <w:bCs/>
        </w:rPr>
        <w:t xml:space="preserve"> is FFS. </w:t>
      </w:r>
    </w:p>
    <w:p w14:paraId="1613D371" w14:textId="439EA6C7" w:rsidR="005D10B7" w:rsidRPr="005D10B7" w:rsidRDefault="005D10B7" w:rsidP="004D7498">
      <w:pPr>
        <w:rPr>
          <w:b/>
          <w:bCs/>
        </w:rPr>
      </w:pPr>
      <w:r w:rsidRPr="00A54642">
        <w:rPr>
          <w:b/>
          <w:bCs/>
        </w:rPr>
        <w:t xml:space="preserve">Proposal </w:t>
      </w:r>
      <w:r>
        <w:rPr>
          <w:b/>
          <w:bCs/>
        </w:rPr>
        <w:t>3</w:t>
      </w:r>
      <w:r w:rsidRPr="00A54642">
        <w:rPr>
          <w:b/>
          <w:bCs/>
        </w:rPr>
        <w:t xml:space="preserve">: The length including the guard period of the other channel in between two repetitions is </w:t>
      </w:r>
      <w:r>
        <w:rPr>
          <w:b/>
          <w:bCs/>
        </w:rPr>
        <w:t>less than</w:t>
      </w:r>
      <w:r w:rsidRPr="00A54642">
        <w:rPr>
          <w:b/>
          <w:bCs/>
        </w:rPr>
        <w:t xml:space="preserve"> 14 symbols.  </w:t>
      </w:r>
    </w:p>
    <w:p w14:paraId="3EB1E9EF" w14:textId="1E6062F5" w:rsidR="002C4C90" w:rsidRDefault="005B3E97" w:rsidP="004D7498">
      <w:r>
        <w:t xml:space="preserve">We also </w:t>
      </w:r>
      <w:r w:rsidR="005D10B7">
        <w:t>discussed about the amount of phase shift when phase can be contiguous</w:t>
      </w:r>
      <w:r w:rsidR="002C4C90">
        <w:t xml:space="preserve"> and since receiver evalautionm was excluded in the work, we made one proposal:</w:t>
      </w:r>
    </w:p>
    <w:p w14:paraId="692A0229" w14:textId="29CD4CA6" w:rsidR="004D7498" w:rsidRPr="004D7498" w:rsidRDefault="002C4C90" w:rsidP="004D7498">
      <w:r w:rsidRPr="0099356F">
        <w:rPr>
          <w:b/>
          <w:bCs/>
        </w:rPr>
        <w:t xml:space="preserve">Proposal </w:t>
      </w:r>
      <w:r>
        <w:rPr>
          <w:b/>
          <w:bCs/>
        </w:rPr>
        <w:t>4</w:t>
      </w:r>
      <w:r w:rsidRPr="0099356F">
        <w:rPr>
          <w:b/>
          <w:bCs/>
        </w:rPr>
        <w:t xml:space="preserve">: The amount of phase change allowed for the UE when phase between two repetitions </w:t>
      </w:r>
      <w:proofErr w:type="gramStart"/>
      <w:r w:rsidRPr="0099356F">
        <w:rPr>
          <w:b/>
          <w:bCs/>
        </w:rPr>
        <w:t>is considered to be</w:t>
      </w:r>
      <w:proofErr w:type="gramEnd"/>
      <w:r w:rsidRPr="0099356F">
        <w:rPr>
          <w:b/>
          <w:bCs/>
        </w:rPr>
        <w:t xml:space="preserve"> contiguous </w:t>
      </w:r>
      <w:r>
        <w:rPr>
          <w:b/>
          <w:bCs/>
        </w:rPr>
        <w:t xml:space="preserve">shall be </w:t>
      </w:r>
      <w:r w:rsidRPr="0099356F">
        <w:rPr>
          <w:b/>
          <w:bCs/>
        </w:rPr>
        <w:t>less than 1</w:t>
      </w:r>
      <w:r>
        <w:rPr>
          <w:b/>
          <w:bCs/>
        </w:rPr>
        <w:t>6</w:t>
      </w:r>
      <w:r w:rsidRPr="0099356F">
        <w:rPr>
          <w:b/>
          <w:bCs/>
        </w:rPr>
        <w:t>0 degrees</w:t>
      </w:r>
    </w:p>
    <w:p w14:paraId="11D8DF26" w14:textId="3349865B" w:rsidR="007018F3" w:rsidRDefault="007018F3" w:rsidP="007018F3">
      <w:pPr>
        <w:pStyle w:val="Heading1"/>
      </w:pPr>
      <w:r>
        <w:t>References</w:t>
      </w:r>
    </w:p>
    <w:p w14:paraId="06C48DEA" w14:textId="3EB6B3D4" w:rsidR="003B139A" w:rsidRDefault="007018F3" w:rsidP="003B139A">
      <w:pPr>
        <w:pStyle w:val="B1"/>
      </w:pPr>
      <w:r>
        <w:t>[1]</w:t>
      </w:r>
      <w:r>
        <w:tab/>
      </w:r>
      <w:r w:rsidR="003B139A">
        <w:t xml:space="preserve">R4-2103363, “Way forward on phase continuity and power consistency for PUCCH and PUSCH repetition”, Huawei, HiSilicon, </w:t>
      </w:r>
      <w:r w:rsidR="003B139A" w:rsidRPr="003B139A">
        <w:t>3GPP TSG-RAN WG4 Meeting #98-e</w:t>
      </w:r>
      <w:r w:rsidR="003B139A">
        <w:t xml:space="preserve">, </w:t>
      </w:r>
      <w:r w:rsidR="003B139A" w:rsidRPr="003B139A">
        <w:t>24 Jan – 5 Feb 2021</w:t>
      </w:r>
    </w:p>
    <w:p w14:paraId="100BE5B9" w14:textId="099EDA17" w:rsidR="00116E5E" w:rsidRDefault="003B139A" w:rsidP="003B139A">
      <w:pPr>
        <w:pStyle w:val="B1"/>
      </w:pPr>
      <w:r>
        <w:t>[2]</w:t>
      </w:r>
      <w:r>
        <w:tab/>
        <w:t xml:space="preserve">R4-2103393, “Reply LS on PUCCH and PUSCH repetition”, RAN4 (Qualcomm), </w:t>
      </w:r>
      <w:r w:rsidRPr="003B139A">
        <w:t>3GPP TSG-RAN WG4 Meeting #98-e</w:t>
      </w:r>
      <w:r>
        <w:t xml:space="preserve">, </w:t>
      </w:r>
      <w:r w:rsidRPr="003B139A">
        <w:t>24 Jan – 5 Feb 2021</w:t>
      </w:r>
    </w:p>
    <w:p w14:paraId="280BDA5A" w14:textId="539DA202" w:rsidR="007018F3" w:rsidRDefault="001A1136" w:rsidP="00116E5E">
      <w:pPr>
        <w:pStyle w:val="B1"/>
      </w:pPr>
      <w:r>
        <w:br w:type="page"/>
      </w:r>
      <w:r w:rsidR="00116E5E">
        <w:lastRenderedPageBreak/>
        <w:t xml:space="preserve"> </w:t>
      </w:r>
    </w:p>
    <w:p w14:paraId="0B64000A" w14:textId="77777777" w:rsidR="00D662F5" w:rsidRPr="00C634BB" w:rsidRDefault="00D662F5" w:rsidP="00A56017">
      <w:pPr>
        <w:tabs>
          <w:tab w:val="left" w:pos="3544"/>
        </w:tabs>
        <w:overflowPunct w:val="0"/>
        <w:ind w:left="2268" w:hanging="2268"/>
        <w:textAlignment w:val="baseline"/>
        <w:rPr>
          <w:rFonts w:ascii="Arial" w:hAnsi="Arial" w:cs="Arial"/>
          <w:b/>
        </w:rPr>
      </w:pPr>
    </w:p>
    <w:p w14:paraId="16623E20" w14:textId="77777777" w:rsidR="00D662F5" w:rsidRDefault="00D662F5"/>
    <w:p w14:paraId="71E9D9CC" w14:textId="77777777" w:rsidR="00D662F5" w:rsidRPr="00D662F5" w:rsidRDefault="00D662F5" w:rsidP="00D662F5"/>
    <w:sectPr w:rsidR="00D662F5"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9"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1"/>
  </w:num>
  <w:num w:numId="9">
    <w:abstractNumId w:val="15"/>
  </w:num>
  <w:num w:numId="10">
    <w:abstractNumId w:val="13"/>
  </w:num>
  <w:num w:numId="11">
    <w:abstractNumId w:val="11"/>
  </w:num>
  <w:num w:numId="12">
    <w:abstractNumId w:val="9"/>
  </w:num>
  <w:num w:numId="13">
    <w:abstractNumId w:val="19"/>
  </w:num>
  <w:num w:numId="14">
    <w:abstractNumId w:val="10"/>
  </w:num>
  <w:num w:numId="15">
    <w:abstractNumId w:val="7"/>
  </w:num>
  <w:num w:numId="16">
    <w:abstractNumId w:val="23"/>
  </w:num>
  <w:num w:numId="17">
    <w:abstractNumId w:val="12"/>
  </w:num>
  <w:num w:numId="18">
    <w:abstractNumId w:val="22"/>
  </w:num>
  <w:num w:numId="19">
    <w:abstractNumId w:val="25"/>
  </w:num>
  <w:num w:numId="20">
    <w:abstractNumId w:val="17"/>
  </w:num>
  <w:num w:numId="21">
    <w:abstractNumId w:val="24"/>
  </w:num>
  <w:num w:numId="22">
    <w:abstractNumId w:val="18"/>
  </w:num>
  <w:num w:numId="23">
    <w:abstractNumId w:val="16"/>
  </w:num>
  <w:num w:numId="24">
    <w:abstractNumId w:val="14"/>
  </w:num>
  <w:num w:numId="25">
    <w:abstractNumId w:val="26"/>
  </w:num>
  <w:num w:numId="26">
    <w:abstractNumId w:val="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1CEB"/>
    <w:rsid w:val="00012A7B"/>
    <w:rsid w:val="0001362F"/>
    <w:rsid w:val="00014841"/>
    <w:rsid w:val="00014A9E"/>
    <w:rsid w:val="00016708"/>
    <w:rsid w:val="00017352"/>
    <w:rsid w:val="000175AC"/>
    <w:rsid w:val="00021CED"/>
    <w:rsid w:val="00022941"/>
    <w:rsid w:val="000235E9"/>
    <w:rsid w:val="00026030"/>
    <w:rsid w:val="000262B9"/>
    <w:rsid w:val="00031D75"/>
    <w:rsid w:val="00032669"/>
    <w:rsid w:val="000339AA"/>
    <w:rsid w:val="00037A84"/>
    <w:rsid w:val="000447AA"/>
    <w:rsid w:val="000454A9"/>
    <w:rsid w:val="00046DDD"/>
    <w:rsid w:val="0005452D"/>
    <w:rsid w:val="0006136D"/>
    <w:rsid w:val="00062E39"/>
    <w:rsid w:val="000634C9"/>
    <w:rsid w:val="00064362"/>
    <w:rsid w:val="00064C6C"/>
    <w:rsid w:val="00065FBC"/>
    <w:rsid w:val="00066E80"/>
    <w:rsid w:val="00070AD8"/>
    <w:rsid w:val="000716D4"/>
    <w:rsid w:val="00072A56"/>
    <w:rsid w:val="00073894"/>
    <w:rsid w:val="00077EB3"/>
    <w:rsid w:val="000842E2"/>
    <w:rsid w:val="00084322"/>
    <w:rsid w:val="000872D5"/>
    <w:rsid w:val="000908D9"/>
    <w:rsid w:val="00095874"/>
    <w:rsid w:val="00097642"/>
    <w:rsid w:val="000A3E2A"/>
    <w:rsid w:val="000A567D"/>
    <w:rsid w:val="000A643B"/>
    <w:rsid w:val="000A6859"/>
    <w:rsid w:val="000A6BC3"/>
    <w:rsid w:val="000A7DF5"/>
    <w:rsid w:val="000B0067"/>
    <w:rsid w:val="000B4A88"/>
    <w:rsid w:val="000B4F74"/>
    <w:rsid w:val="000B6A7A"/>
    <w:rsid w:val="000B7218"/>
    <w:rsid w:val="000C0457"/>
    <w:rsid w:val="000C39B0"/>
    <w:rsid w:val="000C46D5"/>
    <w:rsid w:val="000C54C4"/>
    <w:rsid w:val="000C60D1"/>
    <w:rsid w:val="000C62EC"/>
    <w:rsid w:val="000C678D"/>
    <w:rsid w:val="000C6C14"/>
    <w:rsid w:val="000C6DF1"/>
    <w:rsid w:val="000C768A"/>
    <w:rsid w:val="000D0FE7"/>
    <w:rsid w:val="000D18EC"/>
    <w:rsid w:val="000D2128"/>
    <w:rsid w:val="000D31EF"/>
    <w:rsid w:val="000D406F"/>
    <w:rsid w:val="000E0A10"/>
    <w:rsid w:val="000E1683"/>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82F"/>
    <w:rsid w:val="00104902"/>
    <w:rsid w:val="0010506C"/>
    <w:rsid w:val="0010618D"/>
    <w:rsid w:val="00112950"/>
    <w:rsid w:val="00116429"/>
    <w:rsid w:val="00116E5E"/>
    <w:rsid w:val="00117103"/>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454AC"/>
    <w:rsid w:val="001512D7"/>
    <w:rsid w:val="0015336A"/>
    <w:rsid w:val="0015406D"/>
    <w:rsid w:val="00156359"/>
    <w:rsid w:val="001573DA"/>
    <w:rsid w:val="001600C2"/>
    <w:rsid w:val="00161C73"/>
    <w:rsid w:val="00166494"/>
    <w:rsid w:val="00166E70"/>
    <w:rsid w:val="00170DB5"/>
    <w:rsid w:val="00171914"/>
    <w:rsid w:val="00171A19"/>
    <w:rsid w:val="001753F1"/>
    <w:rsid w:val="0017748E"/>
    <w:rsid w:val="0018073A"/>
    <w:rsid w:val="00180BAA"/>
    <w:rsid w:val="00182401"/>
    <w:rsid w:val="00182ACA"/>
    <w:rsid w:val="0018383E"/>
    <w:rsid w:val="001851D4"/>
    <w:rsid w:val="00185F2B"/>
    <w:rsid w:val="001927C1"/>
    <w:rsid w:val="00194778"/>
    <w:rsid w:val="00196027"/>
    <w:rsid w:val="001965EF"/>
    <w:rsid w:val="00196AD3"/>
    <w:rsid w:val="001A09A7"/>
    <w:rsid w:val="001A0F25"/>
    <w:rsid w:val="001A1136"/>
    <w:rsid w:val="001A2964"/>
    <w:rsid w:val="001A3D21"/>
    <w:rsid w:val="001A6F7A"/>
    <w:rsid w:val="001A7412"/>
    <w:rsid w:val="001A7951"/>
    <w:rsid w:val="001B1EEF"/>
    <w:rsid w:val="001B21BD"/>
    <w:rsid w:val="001B3183"/>
    <w:rsid w:val="001B515F"/>
    <w:rsid w:val="001B567F"/>
    <w:rsid w:val="001B7369"/>
    <w:rsid w:val="001B746E"/>
    <w:rsid w:val="001C35B8"/>
    <w:rsid w:val="001C3D26"/>
    <w:rsid w:val="001C54B6"/>
    <w:rsid w:val="001C6513"/>
    <w:rsid w:val="001D2C8E"/>
    <w:rsid w:val="001D4399"/>
    <w:rsid w:val="001D4948"/>
    <w:rsid w:val="001D50F8"/>
    <w:rsid w:val="001D6848"/>
    <w:rsid w:val="001D6ACD"/>
    <w:rsid w:val="001D7715"/>
    <w:rsid w:val="001E21C9"/>
    <w:rsid w:val="001E3B48"/>
    <w:rsid w:val="001E4305"/>
    <w:rsid w:val="001E58DA"/>
    <w:rsid w:val="001E5EAD"/>
    <w:rsid w:val="001E65C4"/>
    <w:rsid w:val="001F0314"/>
    <w:rsid w:val="001F12F9"/>
    <w:rsid w:val="001F3598"/>
    <w:rsid w:val="001F62BD"/>
    <w:rsid w:val="001F75BF"/>
    <w:rsid w:val="00200147"/>
    <w:rsid w:val="00200596"/>
    <w:rsid w:val="00201520"/>
    <w:rsid w:val="00201FB4"/>
    <w:rsid w:val="00202801"/>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3A8D"/>
    <w:rsid w:val="0023778F"/>
    <w:rsid w:val="002414AB"/>
    <w:rsid w:val="0024176F"/>
    <w:rsid w:val="00241773"/>
    <w:rsid w:val="002438F0"/>
    <w:rsid w:val="00244785"/>
    <w:rsid w:val="002476C8"/>
    <w:rsid w:val="00247F99"/>
    <w:rsid w:val="00251639"/>
    <w:rsid w:val="002517E5"/>
    <w:rsid w:val="00251CFA"/>
    <w:rsid w:val="00253CE9"/>
    <w:rsid w:val="00254399"/>
    <w:rsid w:val="00254B50"/>
    <w:rsid w:val="00254C98"/>
    <w:rsid w:val="002553F6"/>
    <w:rsid w:val="00256DDC"/>
    <w:rsid w:val="0026064B"/>
    <w:rsid w:val="002611B2"/>
    <w:rsid w:val="00263FAC"/>
    <w:rsid w:val="00265A59"/>
    <w:rsid w:val="00266CCC"/>
    <w:rsid w:val="002702A8"/>
    <w:rsid w:val="002715F5"/>
    <w:rsid w:val="00271A13"/>
    <w:rsid w:val="00271A4B"/>
    <w:rsid w:val="00271E8B"/>
    <w:rsid w:val="00272536"/>
    <w:rsid w:val="00273795"/>
    <w:rsid w:val="00273B62"/>
    <w:rsid w:val="00273FED"/>
    <w:rsid w:val="0027517E"/>
    <w:rsid w:val="00276127"/>
    <w:rsid w:val="0027699C"/>
    <w:rsid w:val="002772B7"/>
    <w:rsid w:val="00281315"/>
    <w:rsid w:val="002820E8"/>
    <w:rsid w:val="00283688"/>
    <w:rsid w:val="002849C1"/>
    <w:rsid w:val="00284EFD"/>
    <w:rsid w:val="00285B0C"/>
    <w:rsid w:val="00286ACA"/>
    <w:rsid w:val="00286BB8"/>
    <w:rsid w:val="00287F7B"/>
    <w:rsid w:val="002927A0"/>
    <w:rsid w:val="00292875"/>
    <w:rsid w:val="00292FFA"/>
    <w:rsid w:val="00293E95"/>
    <w:rsid w:val="002952A2"/>
    <w:rsid w:val="002960BC"/>
    <w:rsid w:val="00296FE3"/>
    <w:rsid w:val="00297E90"/>
    <w:rsid w:val="002A08FE"/>
    <w:rsid w:val="002A0A45"/>
    <w:rsid w:val="002A1465"/>
    <w:rsid w:val="002A1C01"/>
    <w:rsid w:val="002A67BE"/>
    <w:rsid w:val="002A7609"/>
    <w:rsid w:val="002B04B7"/>
    <w:rsid w:val="002B09A1"/>
    <w:rsid w:val="002B0C23"/>
    <w:rsid w:val="002B18F5"/>
    <w:rsid w:val="002B3F06"/>
    <w:rsid w:val="002B448D"/>
    <w:rsid w:val="002B4C4C"/>
    <w:rsid w:val="002B6886"/>
    <w:rsid w:val="002B76BD"/>
    <w:rsid w:val="002C188C"/>
    <w:rsid w:val="002C3BFC"/>
    <w:rsid w:val="002C4C90"/>
    <w:rsid w:val="002C60C1"/>
    <w:rsid w:val="002C65B6"/>
    <w:rsid w:val="002C6CD2"/>
    <w:rsid w:val="002D17F1"/>
    <w:rsid w:val="002D45AD"/>
    <w:rsid w:val="002D4CC7"/>
    <w:rsid w:val="002D4FBE"/>
    <w:rsid w:val="002D6A81"/>
    <w:rsid w:val="002D7772"/>
    <w:rsid w:val="002E00C3"/>
    <w:rsid w:val="002E0825"/>
    <w:rsid w:val="002E1D81"/>
    <w:rsid w:val="002E216F"/>
    <w:rsid w:val="002E2692"/>
    <w:rsid w:val="002E332E"/>
    <w:rsid w:val="002E5B26"/>
    <w:rsid w:val="002E5D3C"/>
    <w:rsid w:val="002E7011"/>
    <w:rsid w:val="002F0BA8"/>
    <w:rsid w:val="002F16F4"/>
    <w:rsid w:val="002F1C8C"/>
    <w:rsid w:val="002F28ED"/>
    <w:rsid w:val="002F3968"/>
    <w:rsid w:val="002F59D6"/>
    <w:rsid w:val="00300502"/>
    <w:rsid w:val="00300B80"/>
    <w:rsid w:val="00301D5D"/>
    <w:rsid w:val="00301D8D"/>
    <w:rsid w:val="00302E72"/>
    <w:rsid w:val="003030FB"/>
    <w:rsid w:val="00304D5D"/>
    <w:rsid w:val="0030770F"/>
    <w:rsid w:val="003108D3"/>
    <w:rsid w:val="00311B66"/>
    <w:rsid w:val="00313B11"/>
    <w:rsid w:val="00313C0D"/>
    <w:rsid w:val="0031433F"/>
    <w:rsid w:val="00314F38"/>
    <w:rsid w:val="00317D5E"/>
    <w:rsid w:val="00322B3E"/>
    <w:rsid w:val="00322CC1"/>
    <w:rsid w:val="00323444"/>
    <w:rsid w:val="00324990"/>
    <w:rsid w:val="00324D06"/>
    <w:rsid w:val="0033053A"/>
    <w:rsid w:val="00331FD7"/>
    <w:rsid w:val="003333E0"/>
    <w:rsid w:val="00333C34"/>
    <w:rsid w:val="00335CDC"/>
    <w:rsid w:val="00335E78"/>
    <w:rsid w:val="00337CD9"/>
    <w:rsid w:val="00337EDF"/>
    <w:rsid w:val="00341516"/>
    <w:rsid w:val="003415EC"/>
    <w:rsid w:val="003430BD"/>
    <w:rsid w:val="0034635A"/>
    <w:rsid w:val="00346C62"/>
    <w:rsid w:val="00347048"/>
    <w:rsid w:val="003476B3"/>
    <w:rsid w:val="003540A2"/>
    <w:rsid w:val="003562D7"/>
    <w:rsid w:val="00360A8C"/>
    <w:rsid w:val="00360EAB"/>
    <w:rsid w:val="00361552"/>
    <w:rsid w:val="0036469E"/>
    <w:rsid w:val="00365A0B"/>
    <w:rsid w:val="003665F7"/>
    <w:rsid w:val="00367DF1"/>
    <w:rsid w:val="003701E8"/>
    <w:rsid w:val="00375AA5"/>
    <w:rsid w:val="00377E78"/>
    <w:rsid w:val="0038043B"/>
    <w:rsid w:val="00382F3C"/>
    <w:rsid w:val="00383905"/>
    <w:rsid w:val="0038547C"/>
    <w:rsid w:val="003869CF"/>
    <w:rsid w:val="003871A1"/>
    <w:rsid w:val="0038770D"/>
    <w:rsid w:val="003906EA"/>
    <w:rsid w:val="00392B77"/>
    <w:rsid w:val="00396CB4"/>
    <w:rsid w:val="0039732A"/>
    <w:rsid w:val="003A1D5C"/>
    <w:rsid w:val="003A281C"/>
    <w:rsid w:val="003A2C17"/>
    <w:rsid w:val="003A4125"/>
    <w:rsid w:val="003A4278"/>
    <w:rsid w:val="003A42FF"/>
    <w:rsid w:val="003A43B2"/>
    <w:rsid w:val="003A476E"/>
    <w:rsid w:val="003A4CD3"/>
    <w:rsid w:val="003B139A"/>
    <w:rsid w:val="003B2D77"/>
    <w:rsid w:val="003B31AF"/>
    <w:rsid w:val="003B3C8C"/>
    <w:rsid w:val="003B4BF2"/>
    <w:rsid w:val="003B6F17"/>
    <w:rsid w:val="003B7868"/>
    <w:rsid w:val="003C0288"/>
    <w:rsid w:val="003C3383"/>
    <w:rsid w:val="003C3C23"/>
    <w:rsid w:val="003D0400"/>
    <w:rsid w:val="003D2C20"/>
    <w:rsid w:val="003D47B2"/>
    <w:rsid w:val="003D55C6"/>
    <w:rsid w:val="003D5830"/>
    <w:rsid w:val="003D5A84"/>
    <w:rsid w:val="003D6BEE"/>
    <w:rsid w:val="003E244A"/>
    <w:rsid w:val="003E30B4"/>
    <w:rsid w:val="003E4CBC"/>
    <w:rsid w:val="003E722B"/>
    <w:rsid w:val="003F01CB"/>
    <w:rsid w:val="003F1136"/>
    <w:rsid w:val="003F1156"/>
    <w:rsid w:val="003F1C99"/>
    <w:rsid w:val="003F30E0"/>
    <w:rsid w:val="003F341A"/>
    <w:rsid w:val="003F491D"/>
    <w:rsid w:val="003F6DA5"/>
    <w:rsid w:val="003F76B6"/>
    <w:rsid w:val="00405011"/>
    <w:rsid w:val="004062E5"/>
    <w:rsid w:val="00407CB8"/>
    <w:rsid w:val="00411BDA"/>
    <w:rsid w:val="004127B2"/>
    <w:rsid w:val="00413286"/>
    <w:rsid w:val="00414CE5"/>
    <w:rsid w:val="0041517D"/>
    <w:rsid w:val="00415D3D"/>
    <w:rsid w:val="00415D96"/>
    <w:rsid w:val="00421054"/>
    <w:rsid w:val="00421E41"/>
    <w:rsid w:val="00422BD9"/>
    <w:rsid w:val="00424223"/>
    <w:rsid w:val="00424D1C"/>
    <w:rsid w:val="00425A22"/>
    <w:rsid w:val="00425DF4"/>
    <w:rsid w:val="00426CF6"/>
    <w:rsid w:val="00432734"/>
    <w:rsid w:val="00432D09"/>
    <w:rsid w:val="004335DB"/>
    <w:rsid w:val="00433CDA"/>
    <w:rsid w:val="00435B76"/>
    <w:rsid w:val="00443CB8"/>
    <w:rsid w:val="0044474F"/>
    <w:rsid w:val="004473DE"/>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67CA0"/>
    <w:rsid w:val="00467D4E"/>
    <w:rsid w:val="004708F7"/>
    <w:rsid w:val="00470BB7"/>
    <w:rsid w:val="00471253"/>
    <w:rsid w:val="00471D19"/>
    <w:rsid w:val="00474FE5"/>
    <w:rsid w:val="00476DD5"/>
    <w:rsid w:val="00481250"/>
    <w:rsid w:val="00482C49"/>
    <w:rsid w:val="00484A20"/>
    <w:rsid w:val="00484C72"/>
    <w:rsid w:val="00485264"/>
    <w:rsid w:val="0049043A"/>
    <w:rsid w:val="004905A6"/>
    <w:rsid w:val="00493943"/>
    <w:rsid w:val="00495F5B"/>
    <w:rsid w:val="00496FBC"/>
    <w:rsid w:val="004971A7"/>
    <w:rsid w:val="004A1E20"/>
    <w:rsid w:val="004A3AC1"/>
    <w:rsid w:val="004A402E"/>
    <w:rsid w:val="004A5F9C"/>
    <w:rsid w:val="004A622B"/>
    <w:rsid w:val="004A75DD"/>
    <w:rsid w:val="004B0B67"/>
    <w:rsid w:val="004B2533"/>
    <w:rsid w:val="004B37BC"/>
    <w:rsid w:val="004B3B08"/>
    <w:rsid w:val="004B46A0"/>
    <w:rsid w:val="004B7001"/>
    <w:rsid w:val="004B77CD"/>
    <w:rsid w:val="004C0B02"/>
    <w:rsid w:val="004C1484"/>
    <w:rsid w:val="004C1E35"/>
    <w:rsid w:val="004C2003"/>
    <w:rsid w:val="004C4B54"/>
    <w:rsid w:val="004C7E10"/>
    <w:rsid w:val="004D07E9"/>
    <w:rsid w:val="004D17AA"/>
    <w:rsid w:val="004D2A08"/>
    <w:rsid w:val="004D2F61"/>
    <w:rsid w:val="004D30B7"/>
    <w:rsid w:val="004D3585"/>
    <w:rsid w:val="004D43C9"/>
    <w:rsid w:val="004D46F3"/>
    <w:rsid w:val="004D59D7"/>
    <w:rsid w:val="004D6F98"/>
    <w:rsid w:val="004D7082"/>
    <w:rsid w:val="004D7498"/>
    <w:rsid w:val="004D7D70"/>
    <w:rsid w:val="004E0CCF"/>
    <w:rsid w:val="004E11D7"/>
    <w:rsid w:val="004E1ACC"/>
    <w:rsid w:val="004E3AB7"/>
    <w:rsid w:val="004E4609"/>
    <w:rsid w:val="004E46A9"/>
    <w:rsid w:val="004E4B49"/>
    <w:rsid w:val="004E78BC"/>
    <w:rsid w:val="004E7C42"/>
    <w:rsid w:val="004F1595"/>
    <w:rsid w:val="004F2958"/>
    <w:rsid w:val="004F4D2D"/>
    <w:rsid w:val="004F6C74"/>
    <w:rsid w:val="004F6D6E"/>
    <w:rsid w:val="004F6E49"/>
    <w:rsid w:val="004F7BD5"/>
    <w:rsid w:val="005032E3"/>
    <w:rsid w:val="00505AFA"/>
    <w:rsid w:val="00505F2F"/>
    <w:rsid w:val="0051074B"/>
    <w:rsid w:val="005120D5"/>
    <w:rsid w:val="00521539"/>
    <w:rsid w:val="00524CE4"/>
    <w:rsid w:val="00525098"/>
    <w:rsid w:val="00525582"/>
    <w:rsid w:val="00525CF7"/>
    <w:rsid w:val="005260DB"/>
    <w:rsid w:val="00526470"/>
    <w:rsid w:val="005266F8"/>
    <w:rsid w:val="00526A4C"/>
    <w:rsid w:val="00530519"/>
    <w:rsid w:val="00531A15"/>
    <w:rsid w:val="005321E5"/>
    <w:rsid w:val="00532DE4"/>
    <w:rsid w:val="00532EAA"/>
    <w:rsid w:val="005341AC"/>
    <w:rsid w:val="00534509"/>
    <w:rsid w:val="005436E7"/>
    <w:rsid w:val="00545BAE"/>
    <w:rsid w:val="005520D7"/>
    <w:rsid w:val="00552FD7"/>
    <w:rsid w:val="005536D9"/>
    <w:rsid w:val="0055409A"/>
    <w:rsid w:val="00554CBF"/>
    <w:rsid w:val="005560A1"/>
    <w:rsid w:val="00556F90"/>
    <w:rsid w:val="0055759C"/>
    <w:rsid w:val="00560168"/>
    <w:rsid w:val="00560403"/>
    <w:rsid w:val="005610AD"/>
    <w:rsid w:val="00562289"/>
    <w:rsid w:val="00562430"/>
    <w:rsid w:val="00562DA2"/>
    <w:rsid w:val="00566A51"/>
    <w:rsid w:val="00567ECD"/>
    <w:rsid w:val="00570432"/>
    <w:rsid w:val="00571120"/>
    <w:rsid w:val="00571249"/>
    <w:rsid w:val="00573B9F"/>
    <w:rsid w:val="0057452A"/>
    <w:rsid w:val="00581B2C"/>
    <w:rsid w:val="005839AE"/>
    <w:rsid w:val="0058408C"/>
    <w:rsid w:val="00584247"/>
    <w:rsid w:val="0058669B"/>
    <w:rsid w:val="00586FE9"/>
    <w:rsid w:val="0059257A"/>
    <w:rsid w:val="00593489"/>
    <w:rsid w:val="005948A0"/>
    <w:rsid w:val="0059713F"/>
    <w:rsid w:val="0059740E"/>
    <w:rsid w:val="0059794A"/>
    <w:rsid w:val="00597FAA"/>
    <w:rsid w:val="005A0542"/>
    <w:rsid w:val="005A0684"/>
    <w:rsid w:val="005A0E37"/>
    <w:rsid w:val="005A0F40"/>
    <w:rsid w:val="005A11AB"/>
    <w:rsid w:val="005A2DD0"/>
    <w:rsid w:val="005A2EF8"/>
    <w:rsid w:val="005A49C6"/>
    <w:rsid w:val="005A5500"/>
    <w:rsid w:val="005A72BD"/>
    <w:rsid w:val="005B03DB"/>
    <w:rsid w:val="005B07E1"/>
    <w:rsid w:val="005B0FD1"/>
    <w:rsid w:val="005B16F2"/>
    <w:rsid w:val="005B191A"/>
    <w:rsid w:val="005B1AEC"/>
    <w:rsid w:val="005B2826"/>
    <w:rsid w:val="005B3E97"/>
    <w:rsid w:val="005B4A28"/>
    <w:rsid w:val="005B6347"/>
    <w:rsid w:val="005B7B72"/>
    <w:rsid w:val="005C0D66"/>
    <w:rsid w:val="005C1194"/>
    <w:rsid w:val="005C11A1"/>
    <w:rsid w:val="005C2C3A"/>
    <w:rsid w:val="005C40A7"/>
    <w:rsid w:val="005C54B2"/>
    <w:rsid w:val="005C5A3E"/>
    <w:rsid w:val="005C5DFA"/>
    <w:rsid w:val="005D10B7"/>
    <w:rsid w:val="005D1530"/>
    <w:rsid w:val="005D1BD4"/>
    <w:rsid w:val="005D2A85"/>
    <w:rsid w:val="005D2EF9"/>
    <w:rsid w:val="005D3879"/>
    <w:rsid w:val="005D401D"/>
    <w:rsid w:val="005D5C74"/>
    <w:rsid w:val="005D63D9"/>
    <w:rsid w:val="005E1DB3"/>
    <w:rsid w:val="005E2B0B"/>
    <w:rsid w:val="005E4466"/>
    <w:rsid w:val="005E486A"/>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072E0"/>
    <w:rsid w:val="006126E1"/>
    <w:rsid w:val="00613A36"/>
    <w:rsid w:val="006146A9"/>
    <w:rsid w:val="006148AE"/>
    <w:rsid w:val="00614AF8"/>
    <w:rsid w:val="00614B5C"/>
    <w:rsid w:val="00617804"/>
    <w:rsid w:val="00620F8A"/>
    <w:rsid w:val="00625932"/>
    <w:rsid w:val="006314E7"/>
    <w:rsid w:val="00632657"/>
    <w:rsid w:val="00634393"/>
    <w:rsid w:val="006360DE"/>
    <w:rsid w:val="00641EC1"/>
    <w:rsid w:val="006443D3"/>
    <w:rsid w:val="00644CC0"/>
    <w:rsid w:val="006465F2"/>
    <w:rsid w:val="00647A95"/>
    <w:rsid w:val="00650408"/>
    <w:rsid w:val="006515B3"/>
    <w:rsid w:val="00652416"/>
    <w:rsid w:val="00652A9C"/>
    <w:rsid w:val="00656CE9"/>
    <w:rsid w:val="00657534"/>
    <w:rsid w:val="0066006F"/>
    <w:rsid w:val="006614F9"/>
    <w:rsid w:val="00663B65"/>
    <w:rsid w:val="00664963"/>
    <w:rsid w:val="006657B6"/>
    <w:rsid w:val="00665B0A"/>
    <w:rsid w:val="00667FC8"/>
    <w:rsid w:val="00670544"/>
    <w:rsid w:val="00670FCC"/>
    <w:rsid w:val="00671D97"/>
    <w:rsid w:val="006738DE"/>
    <w:rsid w:val="00674D9B"/>
    <w:rsid w:val="0068118E"/>
    <w:rsid w:val="006815CF"/>
    <w:rsid w:val="006834CE"/>
    <w:rsid w:val="00685F84"/>
    <w:rsid w:val="00687058"/>
    <w:rsid w:val="00687DAF"/>
    <w:rsid w:val="0069060B"/>
    <w:rsid w:val="00691155"/>
    <w:rsid w:val="00691500"/>
    <w:rsid w:val="00694771"/>
    <w:rsid w:val="00695AC8"/>
    <w:rsid w:val="00695F3B"/>
    <w:rsid w:val="00696381"/>
    <w:rsid w:val="006964E5"/>
    <w:rsid w:val="00697224"/>
    <w:rsid w:val="006A084D"/>
    <w:rsid w:val="006A3DD3"/>
    <w:rsid w:val="006A47B5"/>
    <w:rsid w:val="006A5015"/>
    <w:rsid w:val="006A7BE4"/>
    <w:rsid w:val="006B00EC"/>
    <w:rsid w:val="006B17AA"/>
    <w:rsid w:val="006B1BAA"/>
    <w:rsid w:val="006B20A4"/>
    <w:rsid w:val="006B3E20"/>
    <w:rsid w:val="006B4134"/>
    <w:rsid w:val="006B4A0C"/>
    <w:rsid w:val="006B4F48"/>
    <w:rsid w:val="006B592B"/>
    <w:rsid w:val="006B5952"/>
    <w:rsid w:val="006B741C"/>
    <w:rsid w:val="006C0280"/>
    <w:rsid w:val="006C14EE"/>
    <w:rsid w:val="006C16CD"/>
    <w:rsid w:val="006C1B88"/>
    <w:rsid w:val="006C3160"/>
    <w:rsid w:val="006C34C0"/>
    <w:rsid w:val="006C410C"/>
    <w:rsid w:val="006C4938"/>
    <w:rsid w:val="006C5400"/>
    <w:rsid w:val="006D0115"/>
    <w:rsid w:val="006D244C"/>
    <w:rsid w:val="006D29A4"/>
    <w:rsid w:val="006D5E7B"/>
    <w:rsid w:val="006D67CA"/>
    <w:rsid w:val="006E06A3"/>
    <w:rsid w:val="006E159B"/>
    <w:rsid w:val="006E274D"/>
    <w:rsid w:val="006E2F33"/>
    <w:rsid w:val="006E4ADA"/>
    <w:rsid w:val="006E4B6F"/>
    <w:rsid w:val="006E7458"/>
    <w:rsid w:val="006E77DE"/>
    <w:rsid w:val="006F1E2C"/>
    <w:rsid w:val="006F2300"/>
    <w:rsid w:val="006F35B4"/>
    <w:rsid w:val="006F3F1A"/>
    <w:rsid w:val="006F7067"/>
    <w:rsid w:val="006F77A5"/>
    <w:rsid w:val="007001AE"/>
    <w:rsid w:val="007009E6"/>
    <w:rsid w:val="00700F21"/>
    <w:rsid w:val="007018F3"/>
    <w:rsid w:val="00702EC3"/>
    <w:rsid w:val="0070377D"/>
    <w:rsid w:val="0070412E"/>
    <w:rsid w:val="00705065"/>
    <w:rsid w:val="00706B0F"/>
    <w:rsid w:val="007070AF"/>
    <w:rsid w:val="007077C3"/>
    <w:rsid w:val="00707C92"/>
    <w:rsid w:val="00710AC6"/>
    <w:rsid w:val="00711AAA"/>
    <w:rsid w:val="00711CAC"/>
    <w:rsid w:val="00713B09"/>
    <w:rsid w:val="00713B49"/>
    <w:rsid w:val="00714777"/>
    <w:rsid w:val="00715433"/>
    <w:rsid w:val="00717830"/>
    <w:rsid w:val="007213F1"/>
    <w:rsid w:val="00721F34"/>
    <w:rsid w:val="00722A7E"/>
    <w:rsid w:val="007244F1"/>
    <w:rsid w:val="007254B7"/>
    <w:rsid w:val="00726438"/>
    <w:rsid w:val="007323E6"/>
    <w:rsid w:val="00733CD6"/>
    <w:rsid w:val="0073445E"/>
    <w:rsid w:val="00735810"/>
    <w:rsid w:val="00740347"/>
    <w:rsid w:val="007403D3"/>
    <w:rsid w:val="00741A5C"/>
    <w:rsid w:val="00741F57"/>
    <w:rsid w:val="00745CC8"/>
    <w:rsid w:val="007477B0"/>
    <w:rsid w:val="00750F37"/>
    <w:rsid w:val="00752554"/>
    <w:rsid w:val="00753BFB"/>
    <w:rsid w:val="00755336"/>
    <w:rsid w:val="00757789"/>
    <w:rsid w:val="00757E61"/>
    <w:rsid w:val="0076051B"/>
    <w:rsid w:val="007626C9"/>
    <w:rsid w:val="00763E7F"/>
    <w:rsid w:val="00764C86"/>
    <w:rsid w:val="00765DA2"/>
    <w:rsid w:val="00766B19"/>
    <w:rsid w:val="007678FF"/>
    <w:rsid w:val="00770BC1"/>
    <w:rsid w:val="00770C19"/>
    <w:rsid w:val="00771C16"/>
    <w:rsid w:val="00772202"/>
    <w:rsid w:val="007732EE"/>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96D49"/>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5809"/>
    <w:rsid w:val="007B605F"/>
    <w:rsid w:val="007B6C37"/>
    <w:rsid w:val="007B6FCF"/>
    <w:rsid w:val="007B7139"/>
    <w:rsid w:val="007B75DD"/>
    <w:rsid w:val="007C1BB2"/>
    <w:rsid w:val="007C4969"/>
    <w:rsid w:val="007C4A4B"/>
    <w:rsid w:val="007C4CA8"/>
    <w:rsid w:val="007C501E"/>
    <w:rsid w:val="007C6050"/>
    <w:rsid w:val="007C6D3B"/>
    <w:rsid w:val="007C721F"/>
    <w:rsid w:val="007C7B00"/>
    <w:rsid w:val="007D0000"/>
    <w:rsid w:val="007D3C2D"/>
    <w:rsid w:val="007D7F6F"/>
    <w:rsid w:val="007E0FFC"/>
    <w:rsid w:val="007E1DE0"/>
    <w:rsid w:val="007E46A6"/>
    <w:rsid w:val="007E4847"/>
    <w:rsid w:val="007E62D2"/>
    <w:rsid w:val="007E6E9B"/>
    <w:rsid w:val="007E77EC"/>
    <w:rsid w:val="007F1B57"/>
    <w:rsid w:val="007F53EB"/>
    <w:rsid w:val="007F5687"/>
    <w:rsid w:val="007F5A2D"/>
    <w:rsid w:val="007F60D0"/>
    <w:rsid w:val="008013A1"/>
    <w:rsid w:val="0080320A"/>
    <w:rsid w:val="00804DA7"/>
    <w:rsid w:val="00804F41"/>
    <w:rsid w:val="008056F7"/>
    <w:rsid w:val="008059F8"/>
    <w:rsid w:val="00805A8B"/>
    <w:rsid w:val="008066AD"/>
    <w:rsid w:val="00806A95"/>
    <w:rsid w:val="008075AB"/>
    <w:rsid w:val="008076D6"/>
    <w:rsid w:val="00822D69"/>
    <w:rsid w:val="0082323B"/>
    <w:rsid w:val="008253FA"/>
    <w:rsid w:val="00825422"/>
    <w:rsid w:val="008260DD"/>
    <w:rsid w:val="00830C2E"/>
    <w:rsid w:val="0083147D"/>
    <w:rsid w:val="00834064"/>
    <w:rsid w:val="00834BC3"/>
    <w:rsid w:val="00835AEA"/>
    <w:rsid w:val="008360D5"/>
    <w:rsid w:val="00840BDF"/>
    <w:rsid w:val="008424B1"/>
    <w:rsid w:val="00843682"/>
    <w:rsid w:val="00843945"/>
    <w:rsid w:val="00845115"/>
    <w:rsid w:val="00845A91"/>
    <w:rsid w:val="00850213"/>
    <w:rsid w:val="00852493"/>
    <w:rsid w:val="00854CDE"/>
    <w:rsid w:val="008561B0"/>
    <w:rsid w:val="0085734E"/>
    <w:rsid w:val="00857B33"/>
    <w:rsid w:val="00857FB7"/>
    <w:rsid w:val="008602B7"/>
    <w:rsid w:val="00862D21"/>
    <w:rsid w:val="00863BE0"/>
    <w:rsid w:val="00864B3C"/>
    <w:rsid w:val="00876C63"/>
    <w:rsid w:val="00877F04"/>
    <w:rsid w:val="008807AB"/>
    <w:rsid w:val="00880F29"/>
    <w:rsid w:val="00881ABF"/>
    <w:rsid w:val="00881B6A"/>
    <w:rsid w:val="00885A35"/>
    <w:rsid w:val="00885E3A"/>
    <w:rsid w:val="00886969"/>
    <w:rsid w:val="00886E8E"/>
    <w:rsid w:val="00895A92"/>
    <w:rsid w:val="00897EDA"/>
    <w:rsid w:val="008A169D"/>
    <w:rsid w:val="008A2E9D"/>
    <w:rsid w:val="008A4C1E"/>
    <w:rsid w:val="008A5B17"/>
    <w:rsid w:val="008A67B2"/>
    <w:rsid w:val="008B0FCF"/>
    <w:rsid w:val="008B5B7D"/>
    <w:rsid w:val="008C1663"/>
    <w:rsid w:val="008C2AAA"/>
    <w:rsid w:val="008C43EC"/>
    <w:rsid w:val="008C48DA"/>
    <w:rsid w:val="008D03E0"/>
    <w:rsid w:val="008D305A"/>
    <w:rsid w:val="008D43D4"/>
    <w:rsid w:val="008D5410"/>
    <w:rsid w:val="008D77C5"/>
    <w:rsid w:val="008E0715"/>
    <w:rsid w:val="008E1A41"/>
    <w:rsid w:val="008E2543"/>
    <w:rsid w:val="008E2685"/>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1BB2"/>
    <w:rsid w:val="00912B0E"/>
    <w:rsid w:val="00915ECD"/>
    <w:rsid w:val="009163BB"/>
    <w:rsid w:val="00916F8E"/>
    <w:rsid w:val="00920D15"/>
    <w:rsid w:val="00921764"/>
    <w:rsid w:val="0092277D"/>
    <w:rsid w:val="00924FF7"/>
    <w:rsid w:val="0092542D"/>
    <w:rsid w:val="00931B39"/>
    <w:rsid w:val="00932943"/>
    <w:rsid w:val="009334BF"/>
    <w:rsid w:val="00934028"/>
    <w:rsid w:val="0093408A"/>
    <w:rsid w:val="00934DE1"/>
    <w:rsid w:val="00935813"/>
    <w:rsid w:val="0094130A"/>
    <w:rsid w:val="009420C8"/>
    <w:rsid w:val="00943B23"/>
    <w:rsid w:val="00943C8B"/>
    <w:rsid w:val="00946315"/>
    <w:rsid w:val="00950272"/>
    <w:rsid w:val="00950553"/>
    <w:rsid w:val="009505A7"/>
    <w:rsid w:val="00954D53"/>
    <w:rsid w:val="00954EBB"/>
    <w:rsid w:val="00956109"/>
    <w:rsid w:val="009600C4"/>
    <w:rsid w:val="0096030C"/>
    <w:rsid w:val="0096054F"/>
    <w:rsid w:val="00961673"/>
    <w:rsid w:val="00961DED"/>
    <w:rsid w:val="00962566"/>
    <w:rsid w:val="00966853"/>
    <w:rsid w:val="009673C2"/>
    <w:rsid w:val="00970373"/>
    <w:rsid w:val="009711FA"/>
    <w:rsid w:val="009718D1"/>
    <w:rsid w:val="00974C34"/>
    <w:rsid w:val="0097566C"/>
    <w:rsid w:val="00976615"/>
    <w:rsid w:val="00977122"/>
    <w:rsid w:val="00977586"/>
    <w:rsid w:val="0098447D"/>
    <w:rsid w:val="0098567F"/>
    <w:rsid w:val="009918C8"/>
    <w:rsid w:val="0099203C"/>
    <w:rsid w:val="0099259F"/>
    <w:rsid w:val="0099356F"/>
    <w:rsid w:val="009A0380"/>
    <w:rsid w:val="009A0B42"/>
    <w:rsid w:val="009A2557"/>
    <w:rsid w:val="009A377A"/>
    <w:rsid w:val="009A43B7"/>
    <w:rsid w:val="009A4753"/>
    <w:rsid w:val="009A4AA2"/>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530E"/>
    <w:rsid w:val="009D6F57"/>
    <w:rsid w:val="009E08C2"/>
    <w:rsid w:val="009E43AD"/>
    <w:rsid w:val="009E54DA"/>
    <w:rsid w:val="009E5C47"/>
    <w:rsid w:val="009E60F6"/>
    <w:rsid w:val="009E6DAC"/>
    <w:rsid w:val="009F4654"/>
    <w:rsid w:val="009F4D0F"/>
    <w:rsid w:val="009F7607"/>
    <w:rsid w:val="00A04F2A"/>
    <w:rsid w:val="00A0594A"/>
    <w:rsid w:val="00A10D42"/>
    <w:rsid w:val="00A116A0"/>
    <w:rsid w:val="00A11A45"/>
    <w:rsid w:val="00A120D6"/>
    <w:rsid w:val="00A15C70"/>
    <w:rsid w:val="00A167BE"/>
    <w:rsid w:val="00A17D67"/>
    <w:rsid w:val="00A2100C"/>
    <w:rsid w:val="00A21625"/>
    <w:rsid w:val="00A22D40"/>
    <w:rsid w:val="00A233C1"/>
    <w:rsid w:val="00A25128"/>
    <w:rsid w:val="00A25CC7"/>
    <w:rsid w:val="00A307F8"/>
    <w:rsid w:val="00A30923"/>
    <w:rsid w:val="00A315E3"/>
    <w:rsid w:val="00A328A2"/>
    <w:rsid w:val="00A33E0F"/>
    <w:rsid w:val="00A34971"/>
    <w:rsid w:val="00A353DD"/>
    <w:rsid w:val="00A372B3"/>
    <w:rsid w:val="00A37501"/>
    <w:rsid w:val="00A37EAB"/>
    <w:rsid w:val="00A422F3"/>
    <w:rsid w:val="00A44293"/>
    <w:rsid w:val="00A45C69"/>
    <w:rsid w:val="00A46198"/>
    <w:rsid w:val="00A47107"/>
    <w:rsid w:val="00A517EF"/>
    <w:rsid w:val="00A51DCB"/>
    <w:rsid w:val="00A52B8B"/>
    <w:rsid w:val="00A53D14"/>
    <w:rsid w:val="00A53F81"/>
    <w:rsid w:val="00A54642"/>
    <w:rsid w:val="00A549C2"/>
    <w:rsid w:val="00A55D21"/>
    <w:rsid w:val="00A56496"/>
    <w:rsid w:val="00A57AD8"/>
    <w:rsid w:val="00A62339"/>
    <w:rsid w:val="00A624C0"/>
    <w:rsid w:val="00A62A81"/>
    <w:rsid w:val="00A6324D"/>
    <w:rsid w:val="00A6608F"/>
    <w:rsid w:val="00A70BF4"/>
    <w:rsid w:val="00A716C3"/>
    <w:rsid w:val="00A72325"/>
    <w:rsid w:val="00A7354B"/>
    <w:rsid w:val="00A754FD"/>
    <w:rsid w:val="00A770F1"/>
    <w:rsid w:val="00A77CCB"/>
    <w:rsid w:val="00A77E51"/>
    <w:rsid w:val="00A800AF"/>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5C65"/>
    <w:rsid w:val="00AA6676"/>
    <w:rsid w:val="00AA6C2D"/>
    <w:rsid w:val="00AB66DB"/>
    <w:rsid w:val="00AB69AC"/>
    <w:rsid w:val="00AB6DDF"/>
    <w:rsid w:val="00AB7F33"/>
    <w:rsid w:val="00AC2AA6"/>
    <w:rsid w:val="00AC3983"/>
    <w:rsid w:val="00AC733E"/>
    <w:rsid w:val="00AD1309"/>
    <w:rsid w:val="00AD3CC2"/>
    <w:rsid w:val="00AD3E3F"/>
    <w:rsid w:val="00AD4335"/>
    <w:rsid w:val="00AD6423"/>
    <w:rsid w:val="00AD69BE"/>
    <w:rsid w:val="00AD73C1"/>
    <w:rsid w:val="00AD7D8B"/>
    <w:rsid w:val="00AE017F"/>
    <w:rsid w:val="00AE0DB0"/>
    <w:rsid w:val="00AE2389"/>
    <w:rsid w:val="00AE7938"/>
    <w:rsid w:val="00AF0505"/>
    <w:rsid w:val="00AF0C73"/>
    <w:rsid w:val="00AF0E7E"/>
    <w:rsid w:val="00AF21CB"/>
    <w:rsid w:val="00AF2933"/>
    <w:rsid w:val="00AF4425"/>
    <w:rsid w:val="00AF4CA9"/>
    <w:rsid w:val="00AF5B3B"/>
    <w:rsid w:val="00AF5CBA"/>
    <w:rsid w:val="00AF5E77"/>
    <w:rsid w:val="00AF6AF2"/>
    <w:rsid w:val="00AF7A0F"/>
    <w:rsid w:val="00B00129"/>
    <w:rsid w:val="00B01685"/>
    <w:rsid w:val="00B02D0E"/>
    <w:rsid w:val="00B03736"/>
    <w:rsid w:val="00B03988"/>
    <w:rsid w:val="00B03AF9"/>
    <w:rsid w:val="00B03E3A"/>
    <w:rsid w:val="00B05C6B"/>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05E3"/>
    <w:rsid w:val="00B3150B"/>
    <w:rsid w:val="00B31916"/>
    <w:rsid w:val="00B31C5B"/>
    <w:rsid w:val="00B31EC5"/>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61C"/>
    <w:rsid w:val="00B51CE5"/>
    <w:rsid w:val="00B51D56"/>
    <w:rsid w:val="00B523D4"/>
    <w:rsid w:val="00B5499F"/>
    <w:rsid w:val="00B561C7"/>
    <w:rsid w:val="00B57E31"/>
    <w:rsid w:val="00B60568"/>
    <w:rsid w:val="00B61AE2"/>
    <w:rsid w:val="00B6249D"/>
    <w:rsid w:val="00B647A6"/>
    <w:rsid w:val="00B64D0A"/>
    <w:rsid w:val="00B71E29"/>
    <w:rsid w:val="00B72781"/>
    <w:rsid w:val="00B74655"/>
    <w:rsid w:val="00B7523E"/>
    <w:rsid w:val="00B753CF"/>
    <w:rsid w:val="00B7550F"/>
    <w:rsid w:val="00B76020"/>
    <w:rsid w:val="00B768DC"/>
    <w:rsid w:val="00B76A85"/>
    <w:rsid w:val="00B771DA"/>
    <w:rsid w:val="00B77567"/>
    <w:rsid w:val="00B81F12"/>
    <w:rsid w:val="00B82192"/>
    <w:rsid w:val="00B8359C"/>
    <w:rsid w:val="00B857D1"/>
    <w:rsid w:val="00B8605A"/>
    <w:rsid w:val="00B86088"/>
    <w:rsid w:val="00B877CC"/>
    <w:rsid w:val="00B87EDF"/>
    <w:rsid w:val="00B90EDB"/>
    <w:rsid w:val="00B9250E"/>
    <w:rsid w:val="00B9288F"/>
    <w:rsid w:val="00B93099"/>
    <w:rsid w:val="00B94B0F"/>
    <w:rsid w:val="00B954DB"/>
    <w:rsid w:val="00B95964"/>
    <w:rsid w:val="00B96E71"/>
    <w:rsid w:val="00B979A4"/>
    <w:rsid w:val="00BA3C61"/>
    <w:rsid w:val="00BA4DF2"/>
    <w:rsid w:val="00BA4FF3"/>
    <w:rsid w:val="00BA7246"/>
    <w:rsid w:val="00BB063E"/>
    <w:rsid w:val="00BB0856"/>
    <w:rsid w:val="00BB140D"/>
    <w:rsid w:val="00BB2DCE"/>
    <w:rsid w:val="00BB4B02"/>
    <w:rsid w:val="00BC0AD4"/>
    <w:rsid w:val="00BC1273"/>
    <w:rsid w:val="00BC2D2F"/>
    <w:rsid w:val="00BD0616"/>
    <w:rsid w:val="00BE0EF3"/>
    <w:rsid w:val="00BE1541"/>
    <w:rsid w:val="00BE1BA1"/>
    <w:rsid w:val="00BE21F6"/>
    <w:rsid w:val="00BE3C14"/>
    <w:rsid w:val="00BE5C5C"/>
    <w:rsid w:val="00BF11F8"/>
    <w:rsid w:val="00BF171A"/>
    <w:rsid w:val="00BF242F"/>
    <w:rsid w:val="00BF3C2F"/>
    <w:rsid w:val="00BF4421"/>
    <w:rsid w:val="00C00824"/>
    <w:rsid w:val="00C01262"/>
    <w:rsid w:val="00C02544"/>
    <w:rsid w:val="00C03FE3"/>
    <w:rsid w:val="00C06D5E"/>
    <w:rsid w:val="00C07551"/>
    <w:rsid w:val="00C07AB7"/>
    <w:rsid w:val="00C10C51"/>
    <w:rsid w:val="00C10C7E"/>
    <w:rsid w:val="00C1219E"/>
    <w:rsid w:val="00C12B00"/>
    <w:rsid w:val="00C12F7C"/>
    <w:rsid w:val="00C1532A"/>
    <w:rsid w:val="00C2049A"/>
    <w:rsid w:val="00C21D61"/>
    <w:rsid w:val="00C226C5"/>
    <w:rsid w:val="00C2400B"/>
    <w:rsid w:val="00C240C2"/>
    <w:rsid w:val="00C26F39"/>
    <w:rsid w:val="00C32014"/>
    <w:rsid w:val="00C32114"/>
    <w:rsid w:val="00C321EB"/>
    <w:rsid w:val="00C32BBA"/>
    <w:rsid w:val="00C32D04"/>
    <w:rsid w:val="00C347EF"/>
    <w:rsid w:val="00C3557A"/>
    <w:rsid w:val="00C35C3E"/>
    <w:rsid w:val="00C40829"/>
    <w:rsid w:val="00C42525"/>
    <w:rsid w:val="00C42F62"/>
    <w:rsid w:val="00C44D20"/>
    <w:rsid w:val="00C45431"/>
    <w:rsid w:val="00C45FFE"/>
    <w:rsid w:val="00C46A5D"/>
    <w:rsid w:val="00C47C43"/>
    <w:rsid w:val="00C5003E"/>
    <w:rsid w:val="00C50486"/>
    <w:rsid w:val="00C51D0C"/>
    <w:rsid w:val="00C52C6A"/>
    <w:rsid w:val="00C5603A"/>
    <w:rsid w:val="00C56833"/>
    <w:rsid w:val="00C56E53"/>
    <w:rsid w:val="00C60AC9"/>
    <w:rsid w:val="00C61BD1"/>
    <w:rsid w:val="00C66C7C"/>
    <w:rsid w:val="00C6783B"/>
    <w:rsid w:val="00C67F32"/>
    <w:rsid w:val="00C7403E"/>
    <w:rsid w:val="00C74AEF"/>
    <w:rsid w:val="00C761C1"/>
    <w:rsid w:val="00C766A4"/>
    <w:rsid w:val="00C77F34"/>
    <w:rsid w:val="00C829AC"/>
    <w:rsid w:val="00C83458"/>
    <w:rsid w:val="00C83E56"/>
    <w:rsid w:val="00C85DC1"/>
    <w:rsid w:val="00C85FAF"/>
    <w:rsid w:val="00C87836"/>
    <w:rsid w:val="00C908CF"/>
    <w:rsid w:val="00C90948"/>
    <w:rsid w:val="00C9169F"/>
    <w:rsid w:val="00C92AF9"/>
    <w:rsid w:val="00C93430"/>
    <w:rsid w:val="00C94D44"/>
    <w:rsid w:val="00C9521B"/>
    <w:rsid w:val="00C96C10"/>
    <w:rsid w:val="00CA134D"/>
    <w:rsid w:val="00CA347B"/>
    <w:rsid w:val="00CA3F4D"/>
    <w:rsid w:val="00CA40E2"/>
    <w:rsid w:val="00CA6DFB"/>
    <w:rsid w:val="00CB171D"/>
    <w:rsid w:val="00CB1E67"/>
    <w:rsid w:val="00CB4EA2"/>
    <w:rsid w:val="00CB581A"/>
    <w:rsid w:val="00CB6B45"/>
    <w:rsid w:val="00CC1CFE"/>
    <w:rsid w:val="00CC2701"/>
    <w:rsid w:val="00CC2E7E"/>
    <w:rsid w:val="00CC2E9A"/>
    <w:rsid w:val="00CC2FB1"/>
    <w:rsid w:val="00CC358C"/>
    <w:rsid w:val="00CC3F06"/>
    <w:rsid w:val="00CC4E89"/>
    <w:rsid w:val="00CC72C1"/>
    <w:rsid w:val="00CD230E"/>
    <w:rsid w:val="00CD36F5"/>
    <w:rsid w:val="00CD4BD5"/>
    <w:rsid w:val="00CD6C1C"/>
    <w:rsid w:val="00CD6C4E"/>
    <w:rsid w:val="00CE3E8B"/>
    <w:rsid w:val="00CE512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114F8"/>
    <w:rsid w:val="00D1367A"/>
    <w:rsid w:val="00D20034"/>
    <w:rsid w:val="00D210A7"/>
    <w:rsid w:val="00D21391"/>
    <w:rsid w:val="00D22E26"/>
    <w:rsid w:val="00D24861"/>
    <w:rsid w:val="00D2529E"/>
    <w:rsid w:val="00D2794C"/>
    <w:rsid w:val="00D3208D"/>
    <w:rsid w:val="00D3420A"/>
    <w:rsid w:val="00D35B3D"/>
    <w:rsid w:val="00D3699F"/>
    <w:rsid w:val="00D40943"/>
    <w:rsid w:val="00D40FCB"/>
    <w:rsid w:val="00D4111E"/>
    <w:rsid w:val="00D415F0"/>
    <w:rsid w:val="00D43454"/>
    <w:rsid w:val="00D45239"/>
    <w:rsid w:val="00D45657"/>
    <w:rsid w:val="00D5193D"/>
    <w:rsid w:val="00D52234"/>
    <w:rsid w:val="00D52E46"/>
    <w:rsid w:val="00D56461"/>
    <w:rsid w:val="00D57735"/>
    <w:rsid w:val="00D57E03"/>
    <w:rsid w:val="00D620BA"/>
    <w:rsid w:val="00D621BB"/>
    <w:rsid w:val="00D62530"/>
    <w:rsid w:val="00D64400"/>
    <w:rsid w:val="00D65CEF"/>
    <w:rsid w:val="00D66097"/>
    <w:rsid w:val="00D662F5"/>
    <w:rsid w:val="00D709B7"/>
    <w:rsid w:val="00D72C5A"/>
    <w:rsid w:val="00D75548"/>
    <w:rsid w:val="00D80F7E"/>
    <w:rsid w:val="00D81C65"/>
    <w:rsid w:val="00D834AB"/>
    <w:rsid w:val="00D84406"/>
    <w:rsid w:val="00D86631"/>
    <w:rsid w:val="00D92533"/>
    <w:rsid w:val="00D92CB5"/>
    <w:rsid w:val="00D936CC"/>
    <w:rsid w:val="00D95234"/>
    <w:rsid w:val="00D979C7"/>
    <w:rsid w:val="00D97F2B"/>
    <w:rsid w:val="00D97F49"/>
    <w:rsid w:val="00DA1C03"/>
    <w:rsid w:val="00DA1D30"/>
    <w:rsid w:val="00DA3470"/>
    <w:rsid w:val="00DA40CF"/>
    <w:rsid w:val="00DA4AE3"/>
    <w:rsid w:val="00DA529C"/>
    <w:rsid w:val="00DA5D84"/>
    <w:rsid w:val="00DB2F50"/>
    <w:rsid w:val="00DB6369"/>
    <w:rsid w:val="00DB683C"/>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4953"/>
    <w:rsid w:val="00DD4D7A"/>
    <w:rsid w:val="00DD7023"/>
    <w:rsid w:val="00DD7760"/>
    <w:rsid w:val="00DD7F56"/>
    <w:rsid w:val="00DE00E1"/>
    <w:rsid w:val="00DE073D"/>
    <w:rsid w:val="00DE0B4D"/>
    <w:rsid w:val="00DE1A49"/>
    <w:rsid w:val="00DE1D7C"/>
    <w:rsid w:val="00DE3375"/>
    <w:rsid w:val="00DE6416"/>
    <w:rsid w:val="00DF20C1"/>
    <w:rsid w:val="00DF2B2A"/>
    <w:rsid w:val="00DF39DE"/>
    <w:rsid w:val="00DF46AC"/>
    <w:rsid w:val="00DF46FA"/>
    <w:rsid w:val="00E00A95"/>
    <w:rsid w:val="00E02157"/>
    <w:rsid w:val="00E033EA"/>
    <w:rsid w:val="00E06F3E"/>
    <w:rsid w:val="00E07822"/>
    <w:rsid w:val="00E07880"/>
    <w:rsid w:val="00E111C0"/>
    <w:rsid w:val="00E145B9"/>
    <w:rsid w:val="00E155FF"/>
    <w:rsid w:val="00E166DD"/>
    <w:rsid w:val="00E175AA"/>
    <w:rsid w:val="00E2087E"/>
    <w:rsid w:val="00E20DAE"/>
    <w:rsid w:val="00E21827"/>
    <w:rsid w:val="00E30A10"/>
    <w:rsid w:val="00E30A48"/>
    <w:rsid w:val="00E30BA1"/>
    <w:rsid w:val="00E3184B"/>
    <w:rsid w:val="00E319A8"/>
    <w:rsid w:val="00E31C62"/>
    <w:rsid w:val="00E32B32"/>
    <w:rsid w:val="00E33B8C"/>
    <w:rsid w:val="00E35269"/>
    <w:rsid w:val="00E35657"/>
    <w:rsid w:val="00E35FB3"/>
    <w:rsid w:val="00E3638E"/>
    <w:rsid w:val="00E37E3C"/>
    <w:rsid w:val="00E4016E"/>
    <w:rsid w:val="00E41AF3"/>
    <w:rsid w:val="00E464E5"/>
    <w:rsid w:val="00E509F8"/>
    <w:rsid w:val="00E5111A"/>
    <w:rsid w:val="00E52936"/>
    <w:rsid w:val="00E54351"/>
    <w:rsid w:val="00E5616F"/>
    <w:rsid w:val="00E56DB5"/>
    <w:rsid w:val="00E60084"/>
    <w:rsid w:val="00E6313A"/>
    <w:rsid w:val="00E643B7"/>
    <w:rsid w:val="00E65216"/>
    <w:rsid w:val="00E66A46"/>
    <w:rsid w:val="00E716B6"/>
    <w:rsid w:val="00E72568"/>
    <w:rsid w:val="00E727F4"/>
    <w:rsid w:val="00E728D0"/>
    <w:rsid w:val="00E733D3"/>
    <w:rsid w:val="00E73716"/>
    <w:rsid w:val="00E73A82"/>
    <w:rsid w:val="00E73F5D"/>
    <w:rsid w:val="00E759AA"/>
    <w:rsid w:val="00E7712B"/>
    <w:rsid w:val="00E82F3C"/>
    <w:rsid w:val="00E8484F"/>
    <w:rsid w:val="00E85889"/>
    <w:rsid w:val="00E85F30"/>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018"/>
    <w:rsid w:val="00EB2720"/>
    <w:rsid w:val="00EB4A86"/>
    <w:rsid w:val="00EB5C37"/>
    <w:rsid w:val="00EB6505"/>
    <w:rsid w:val="00EB73E3"/>
    <w:rsid w:val="00EB744B"/>
    <w:rsid w:val="00EB750D"/>
    <w:rsid w:val="00EB7F7D"/>
    <w:rsid w:val="00EC0859"/>
    <w:rsid w:val="00EC0AE4"/>
    <w:rsid w:val="00EC4485"/>
    <w:rsid w:val="00EC56D8"/>
    <w:rsid w:val="00EC61AF"/>
    <w:rsid w:val="00EC778C"/>
    <w:rsid w:val="00ED414A"/>
    <w:rsid w:val="00ED5D70"/>
    <w:rsid w:val="00ED60E7"/>
    <w:rsid w:val="00EE076D"/>
    <w:rsid w:val="00EE11F1"/>
    <w:rsid w:val="00EE1358"/>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45A3"/>
    <w:rsid w:val="00F06E5E"/>
    <w:rsid w:val="00F0769C"/>
    <w:rsid w:val="00F07CA3"/>
    <w:rsid w:val="00F11123"/>
    <w:rsid w:val="00F1141F"/>
    <w:rsid w:val="00F11569"/>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6263"/>
    <w:rsid w:val="00F5687C"/>
    <w:rsid w:val="00F56FF3"/>
    <w:rsid w:val="00F60E8E"/>
    <w:rsid w:val="00F62A38"/>
    <w:rsid w:val="00F64587"/>
    <w:rsid w:val="00F70BAE"/>
    <w:rsid w:val="00F72902"/>
    <w:rsid w:val="00F74187"/>
    <w:rsid w:val="00F75883"/>
    <w:rsid w:val="00F76756"/>
    <w:rsid w:val="00F80B98"/>
    <w:rsid w:val="00F820C3"/>
    <w:rsid w:val="00F837A1"/>
    <w:rsid w:val="00F8461D"/>
    <w:rsid w:val="00F8462C"/>
    <w:rsid w:val="00F84747"/>
    <w:rsid w:val="00F86AB5"/>
    <w:rsid w:val="00F86C20"/>
    <w:rsid w:val="00F86F48"/>
    <w:rsid w:val="00F91D60"/>
    <w:rsid w:val="00F92A73"/>
    <w:rsid w:val="00F93367"/>
    <w:rsid w:val="00F94ED5"/>
    <w:rsid w:val="00F95ED1"/>
    <w:rsid w:val="00F97180"/>
    <w:rsid w:val="00F977CC"/>
    <w:rsid w:val="00FA0787"/>
    <w:rsid w:val="00FA0D6B"/>
    <w:rsid w:val="00FA15D3"/>
    <w:rsid w:val="00FA1DAB"/>
    <w:rsid w:val="00FA486D"/>
    <w:rsid w:val="00FA5152"/>
    <w:rsid w:val="00FA6FCA"/>
    <w:rsid w:val="00FA7161"/>
    <w:rsid w:val="00FB02D9"/>
    <w:rsid w:val="00FB12F1"/>
    <w:rsid w:val="00FB2922"/>
    <w:rsid w:val="00FB2EF3"/>
    <w:rsid w:val="00FB54CE"/>
    <w:rsid w:val="00FB63B2"/>
    <w:rsid w:val="00FB7964"/>
    <w:rsid w:val="00FC187E"/>
    <w:rsid w:val="00FC3E6D"/>
    <w:rsid w:val="00FC5989"/>
    <w:rsid w:val="00FC5DDC"/>
    <w:rsid w:val="00FC5FB3"/>
    <w:rsid w:val="00FC7A49"/>
    <w:rsid w:val="00FC7B97"/>
    <w:rsid w:val="00FC7C9C"/>
    <w:rsid w:val="00FD38F0"/>
    <w:rsid w:val="00FD5AC3"/>
    <w:rsid w:val="00FD7C6A"/>
    <w:rsid w:val="00FE023B"/>
    <w:rsid w:val="00FE0BF0"/>
    <w:rsid w:val="00FE15F3"/>
    <w:rsid w:val="00FE2A9F"/>
    <w:rsid w:val="00FE2D1E"/>
    <w:rsid w:val="00FE2D98"/>
    <w:rsid w:val="00FE3315"/>
    <w:rsid w:val="00FE3E52"/>
    <w:rsid w:val="00FE438C"/>
    <w:rsid w:val="00FE47A0"/>
    <w:rsid w:val="00FE4B23"/>
    <w:rsid w:val="00FE61C1"/>
    <w:rsid w:val="00FE6B2C"/>
    <w:rsid w:val="00FE6F16"/>
    <w:rsid w:val="00FE7048"/>
    <w:rsid w:val="00FE78F2"/>
    <w:rsid w:val="00FF02FF"/>
    <w:rsid w:val="00FF176D"/>
    <w:rsid w:val="00FF2AF6"/>
    <w:rsid w:val="00FF3540"/>
    <w:rsid w:val="00FF39FF"/>
    <w:rsid w:val="00FF57C9"/>
    <w:rsid w:val="00FF62CA"/>
    <w:rsid w:val="00FF6DDA"/>
    <w:rsid w:val="00FF789A"/>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1122</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Ville Vintola</cp:lastModifiedBy>
  <cp:revision>17</cp:revision>
  <dcterms:created xsi:type="dcterms:W3CDTF">2021-04-02T21:24:00Z</dcterms:created>
  <dcterms:modified xsi:type="dcterms:W3CDTF">2021-04-02T23:27:00Z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